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4410F7F6"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4B3CEB">
        <w:rPr>
          <w:b/>
          <w:bCs/>
          <w:sz w:val="24"/>
          <w:szCs w:val="24"/>
          <w:lang w:val="en-US" w:eastAsia="ko-KR"/>
        </w:rPr>
        <w:t>2</w:t>
      </w:r>
      <w:r w:rsidRPr="00CA79D7">
        <w:rPr>
          <w:b/>
          <w:sz w:val="24"/>
          <w:szCs w:val="24"/>
          <w:lang w:val="en-US" w:eastAsia="ko-KR"/>
        </w:rPr>
        <w:tab/>
      </w:r>
      <w:r w:rsidR="004A29CB" w:rsidRPr="004A29CB">
        <w:rPr>
          <w:b/>
          <w:sz w:val="24"/>
          <w:szCs w:val="24"/>
          <w:lang w:val="en-US" w:eastAsia="ko-KR"/>
        </w:rPr>
        <w:t>R1-</w:t>
      </w:r>
      <w:r w:rsidR="00967B7D" w:rsidRPr="00967B7D">
        <w:rPr>
          <w:b/>
          <w:sz w:val="24"/>
          <w:szCs w:val="24"/>
          <w:lang w:val="en-US" w:eastAsia="ko-KR"/>
        </w:rPr>
        <w:t>2</w:t>
      </w:r>
      <w:r w:rsidR="004B3CEB">
        <w:rPr>
          <w:b/>
          <w:sz w:val="24"/>
          <w:szCs w:val="24"/>
          <w:lang w:val="en-US" w:eastAsia="ko-KR"/>
        </w:rPr>
        <w:t>30</w:t>
      </w:r>
      <w:r w:rsidR="001041F2">
        <w:rPr>
          <w:b/>
          <w:sz w:val="24"/>
          <w:szCs w:val="24"/>
          <w:lang w:val="en-US" w:eastAsia="ko-KR"/>
        </w:rPr>
        <w:t>1276</w:t>
      </w:r>
    </w:p>
    <w:bookmarkEnd w:id="0"/>
    <w:bookmarkEnd w:id="1"/>
    <w:p w14:paraId="2DECA4E4" w14:textId="77777777" w:rsidR="004B3CEB" w:rsidRPr="00DB3EA1" w:rsidRDefault="004B3CEB" w:rsidP="004B3CEB">
      <w:pPr>
        <w:pStyle w:val="Header"/>
        <w:spacing w:after="240"/>
        <w:rPr>
          <w:noProof w:val="0"/>
          <w:sz w:val="24"/>
          <w:szCs w:val="24"/>
          <w:lang w:val="en-US"/>
        </w:rPr>
      </w:pPr>
      <w:r>
        <w:rPr>
          <w:rFonts w:cs="Arial"/>
          <w:bCs/>
          <w:sz w:val="24"/>
          <w:szCs w:val="24"/>
          <w:lang w:val="en-US" w:eastAsia="ja-JP"/>
        </w:rPr>
        <w:t>Athens, Greece,</w:t>
      </w:r>
      <w:r w:rsidRPr="00AC5C30">
        <w:rPr>
          <w:rFonts w:cs="Arial"/>
          <w:bCs/>
          <w:sz w:val="24"/>
          <w:szCs w:val="24"/>
          <w:lang w:val="en-US"/>
        </w:rPr>
        <w:t xml:space="preserve"> </w:t>
      </w:r>
      <w:r>
        <w:rPr>
          <w:rFonts w:cs="Arial"/>
          <w:bCs/>
          <w:sz w:val="24"/>
          <w:szCs w:val="24"/>
          <w:lang w:eastAsia="ja-JP"/>
        </w:rPr>
        <w:t>February 27</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March 3</w:t>
      </w:r>
      <w:r w:rsidRPr="00E333D9">
        <w:rPr>
          <w:rFonts w:cs="Arial"/>
          <w:bCs/>
          <w:sz w:val="24"/>
          <w:szCs w:val="24"/>
          <w:vertAlign w:val="superscript"/>
          <w:lang w:eastAsia="ja-JP"/>
        </w:rPr>
        <w:t>rd</w:t>
      </w:r>
      <w:r w:rsidRPr="00AC5C30">
        <w:rPr>
          <w:rFonts w:cs="Arial"/>
          <w:bCs/>
          <w:noProof w:val="0"/>
          <w:sz w:val="24"/>
          <w:szCs w:val="24"/>
          <w:lang w:val="en-US"/>
        </w:rPr>
        <w:t>,</w:t>
      </w:r>
      <w:r>
        <w:rPr>
          <w:rFonts w:cs="Arial"/>
          <w:bCs/>
          <w:noProof w:val="0"/>
          <w:sz w:val="24"/>
          <w:szCs w:val="24"/>
          <w:lang w:val="en-US"/>
        </w:rPr>
        <w:t xml:space="preserve"> </w:t>
      </w:r>
      <w:r w:rsidRPr="00AC5C30">
        <w:rPr>
          <w:rFonts w:cs="Arial"/>
          <w:bCs/>
          <w:noProof w:val="0"/>
          <w:sz w:val="24"/>
          <w:szCs w:val="24"/>
          <w:lang w:val="en-US"/>
        </w:rPr>
        <w:t>202</w:t>
      </w:r>
      <w:r>
        <w:rPr>
          <w:rFonts w:cs="Arial"/>
          <w:bCs/>
          <w:noProof w:val="0"/>
          <w:sz w:val="24"/>
          <w:szCs w:val="24"/>
          <w:lang w:val="en-US"/>
        </w:rPr>
        <w:t>3</w:t>
      </w:r>
    </w:p>
    <w:p w14:paraId="534B7880" w14:textId="4492EF6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9.7.</w:t>
      </w:r>
      <w:r w:rsidR="00054E51">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AF657EC"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054E51" w:rsidRPr="00054E51">
        <w:rPr>
          <w:rFonts w:ascii="Arial" w:hAnsi="Arial"/>
          <w:sz w:val="24"/>
          <w:lang w:eastAsia="ko-KR"/>
        </w:rPr>
        <w:t>Techniques in spatial and power domains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6B5AEF0" w14:textId="628EA1FF" w:rsidR="00B62A5B" w:rsidRDefault="00735CAD" w:rsidP="00344BEB">
      <w:pPr>
        <w:spacing w:before="240" w:line="288" w:lineRule="auto"/>
        <w:ind w:firstLine="432"/>
        <w:jc w:val="both"/>
        <w:rPr>
          <w:rFonts w:eastAsiaTheme="minorEastAsia"/>
          <w:lang w:eastAsia="ko-KR"/>
        </w:rPr>
      </w:pPr>
      <w:bookmarkStart w:id="3" w:name="_Hlk127258902"/>
      <w:r>
        <w:rPr>
          <w:rFonts w:eastAsiaTheme="minorEastAsia"/>
          <w:lang w:eastAsia="ko-KR"/>
        </w:rPr>
        <w:t xml:space="preserve">The Rel-18 ‘study on network energy saving for NR’ investigated various </w:t>
      </w:r>
      <w:r w:rsidR="00B60F08">
        <w:rPr>
          <w:rFonts w:eastAsiaTheme="minorEastAsia"/>
          <w:lang w:eastAsia="ko-KR"/>
        </w:rPr>
        <w:t xml:space="preserve">network </w:t>
      </w:r>
      <w:r>
        <w:rPr>
          <w:rFonts w:eastAsiaTheme="minorEastAsia"/>
          <w:lang w:eastAsia="ko-KR"/>
        </w:rPr>
        <w:t xml:space="preserve">energy saving techniques </w:t>
      </w:r>
      <w:r w:rsidR="00B62A5B">
        <w:rPr>
          <w:rFonts w:eastAsiaTheme="minorEastAsia"/>
          <w:lang w:eastAsia="ko-KR"/>
        </w:rPr>
        <w:t>in</w:t>
      </w:r>
      <w:r>
        <w:rPr>
          <w:rFonts w:eastAsiaTheme="minorEastAsia"/>
          <w:lang w:eastAsia="ko-KR"/>
        </w:rPr>
        <w:t xml:space="preserve"> time, frequency, spatial and power domains </w:t>
      </w:r>
      <w:r>
        <w:rPr>
          <w:rFonts w:eastAsiaTheme="minorEastAsia"/>
          <w:lang w:eastAsia="ko-KR"/>
        </w:rPr>
        <w:fldChar w:fldCharType="begin"/>
      </w:r>
      <w:r>
        <w:rPr>
          <w:rFonts w:eastAsiaTheme="minorEastAsia"/>
          <w:lang w:eastAsia="ko-KR"/>
        </w:rPr>
        <w:instrText xml:space="preserve"> REF _Ref127257843 \r \h </w:instrText>
      </w:r>
      <w:r>
        <w:rPr>
          <w:rFonts w:eastAsiaTheme="minorEastAsia"/>
          <w:lang w:eastAsia="ko-KR"/>
        </w:rPr>
      </w:r>
      <w:r>
        <w:rPr>
          <w:rFonts w:eastAsiaTheme="minorEastAsia"/>
          <w:lang w:eastAsia="ko-KR"/>
        </w:rPr>
        <w:fldChar w:fldCharType="separate"/>
      </w:r>
      <w:r w:rsidR="00344BEB">
        <w:rPr>
          <w:rFonts w:eastAsiaTheme="minorEastAsia"/>
          <w:lang w:eastAsia="ko-KR"/>
        </w:rPr>
        <w:t>[1]</w:t>
      </w:r>
      <w:r>
        <w:rPr>
          <w:rFonts w:eastAsiaTheme="minorEastAsia"/>
          <w:lang w:eastAsia="ko-KR"/>
        </w:rPr>
        <w:fldChar w:fldCharType="end"/>
      </w:r>
      <w:r>
        <w:rPr>
          <w:rFonts w:eastAsiaTheme="minorEastAsia"/>
          <w:lang w:eastAsia="ko-KR"/>
        </w:rPr>
        <w:t>. In particular, the techniques in spatial and power domains aim to reduce the energy consumption by power amplifiers (PAs) and subsequent RF chains</w:t>
      </w:r>
      <w:r w:rsidR="00B62A5B">
        <w:rPr>
          <w:rFonts w:eastAsiaTheme="minorEastAsia"/>
          <w:lang w:eastAsia="ko-KR"/>
        </w:rPr>
        <w:t xml:space="preserve"> as t</w:t>
      </w:r>
      <w:r w:rsidR="00B62A5B" w:rsidRPr="00B62A5B">
        <w:rPr>
          <w:rFonts w:eastAsiaTheme="minorEastAsia"/>
          <w:lang w:eastAsia="ko-KR"/>
        </w:rPr>
        <w:t xml:space="preserve">he energy consumption by </w:t>
      </w:r>
      <w:r w:rsidR="00B62A5B">
        <w:rPr>
          <w:rFonts w:eastAsiaTheme="minorEastAsia"/>
          <w:lang w:eastAsia="ko-KR"/>
        </w:rPr>
        <w:t>PA</w:t>
      </w:r>
      <w:r w:rsidR="00B62A5B" w:rsidRPr="00B62A5B">
        <w:rPr>
          <w:rFonts w:eastAsiaTheme="minorEastAsia"/>
          <w:lang w:eastAsia="ko-KR"/>
        </w:rPr>
        <w:t xml:space="preserve">, which drives each antenna elements, accounts for a large portion of total energy consumption by a </w:t>
      </w:r>
      <w:r w:rsidR="00877228">
        <w:rPr>
          <w:rFonts w:eastAsiaTheme="minorEastAsia"/>
          <w:lang w:eastAsia="ko-KR"/>
        </w:rPr>
        <w:t>gNB</w:t>
      </w:r>
      <w:r w:rsidR="00B62A5B" w:rsidRPr="00B62A5B">
        <w:rPr>
          <w:rFonts w:eastAsiaTheme="minorEastAsia"/>
          <w:lang w:eastAsia="ko-KR"/>
        </w:rPr>
        <w:t xml:space="preserve"> equipped with massive MIMO antennas.</w:t>
      </w:r>
    </w:p>
    <w:bookmarkEnd w:id="3"/>
    <w:p w14:paraId="14E82158" w14:textId="59BBB713" w:rsidR="006E081F" w:rsidRP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To this end, </w:t>
      </w:r>
      <w:r>
        <w:rPr>
          <w:rFonts w:eastAsiaTheme="minorEastAsia"/>
          <w:lang w:val="en-GB" w:eastAsia="ko-KR"/>
        </w:rPr>
        <w:t>a</w:t>
      </w:r>
      <w:r w:rsidR="006E081F">
        <w:rPr>
          <w:rFonts w:eastAsiaTheme="minorEastAsia"/>
          <w:lang w:val="en-GB" w:eastAsia="ko-KR"/>
        </w:rPr>
        <w:t xml:space="preserve"> new WI on ‘network energy saving for NR’ was approved in RAN #98-e </w:t>
      </w:r>
      <w:r w:rsidR="006E081F">
        <w:rPr>
          <w:rFonts w:eastAsiaTheme="minorEastAsia"/>
          <w:lang w:val="en-GB" w:eastAsia="ko-KR"/>
        </w:rPr>
        <w:fldChar w:fldCharType="begin"/>
      </w:r>
      <w:r w:rsidR="006E081F">
        <w:rPr>
          <w:rFonts w:eastAsiaTheme="minorEastAsia"/>
          <w:lang w:val="en-GB" w:eastAsia="ko-KR"/>
        </w:rPr>
        <w:instrText xml:space="preserve"> REF _Ref127187425 \r \h </w:instrText>
      </w:r>
      <w:r w:rsidR="006E081F">
        <w:rPr>
          <w:rFonts w:eastAsiaTheme="minorEastAsia"/>
          <w:lang w:val="en-GB" w:eastAsia="ko-KR"/>
        </w:rPr>
      </w:r>
      <w:r w:rsidR="006E081F">
        <w:rPr>
          <w:rFonts w:eastAsiaTheme="minorEastAsia"/>
          <w:lang w:val="en-GB" w:eastAsia="ko-KR"/>
        </w:rPr>
        <w:fldChar w:fldCharType="separate"/>
      </w:r>
      <w:r w:rsidR="00344BEB">
        <w:rPr>
          <w:rFonts w:eastAsiaTheme="minorEastAsia"/>
          <w:lang w:val="en-GB" w:eastAsia="ko-KR"/>
        </w:rPr>
        <w:t>[2]</w:t>
      </w:r>
      <w:r w:rsidR="006E081F">
        <w:rPr>
          <w:rFonts w:eastAsiaTheme="minorEastAsia"/>
          <w:lang w:val="en-GB" w:eastAsia="ko-KR"/>
        </w:rPr>
        <w:fldChar w:fldCharType="end"/>
      </w:r>
      <w:r w:rsidR="006E081F">
        <w:rPr>
          <w:rFonts w:eastAsiaTheme="minorEastAsia"/>
          <w:lang w:val="en-GB" w:eastAsia="ko-KR"/>
        </w:rPr>
        <w:t xml:space="preserve"> </w:t>
      </w:r>
      <w:r>
        <w:rPr>
          <w:rFonts w:eastAsiaTheme="minorEastAsia"/>
          <w:lang w:val="en-GB" w:eastAsia="ko-KR"/>
        </w:rPr>
        <w:t>w</w:t>
      </w:r>
      <w:r w:rsidR="006E081F">
        <w:rPr>
          <w:rFonts w:eastAsiaTheme="minorEastAsia"/>
          <w:lang w:val="en-GB" w:eastAsia="ko-KR"/>
        </w:rPr>
        <w:t xml:space="preserve">ith the following objectives of specifying techniques in spatial and power domains: </w:t>
      </w:r>
    </w:p>
    <w:p w14:paraId="653E0BD6" w14:textId="77777777" w:rsidR="006E081F" w:rsidRPr="008277DD" w:rsidRDefault="006E081F" w:rsidP="006E081F">
      <w:pPr>
        <w:numPr>
          <w:ilvl w:val="0"/>
          <w:numId w:val="36"/>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1858EC62" w14:textId="77777777" w:rsidR="006E081F" w:rsidRPr="008277DD" w:rsidRDefault="006E081F" w:rsidP="006E081F">
      <w:pPr>
        <w:numPr>
          <w:ilvl w:val="0"/>
          <w:numId w:val="36"/>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267124B3" w14:textId="77777777" w:rsidR="006E081F" w:rsidRPr="008277DD" w:rsidRDefault="006E081F" w:rsidP="006E081F">
      <w:pPr>
        <w:numPr>
          <w:ilvl w:val="0"/>
          <w:numId w:val="36"/>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367FB3F2" w14:textId="408EA433" w:rsidR="006E081F" w:rsidRPr="00B62A5B" w:rsidRDefault="006E081F" w:rsidP="00B62A5B">
      <w:pPr>
        <w:numPr>
          <w:ilvl w:val="0"/>
          <w:numId w:val="36"/>
        </w:numPr>
        <w:overflowPunct w:val="0"/>
        <w:autoSpaceDE w:val="0"/>
        <w:autoSpaceDN w:val="0"/>
        <w:adjustRightInd w:val="0"/>
        <w:spacing w:beforeLines="50" w:before="120" w:afterLines="50" w:after="120"/>
        <w:ind w:left="1049" w:hanging="329"/>
        <w:jc w:val="both"/>
        <w:textAlignment w:val="baseline"/>
        <w:rPr>
          <w:bCs/>
          <w:lang w:eastAsia="zh-CN"/>
        </w:rPr>
      </w:pPr>
      <w:r w:rsidRPr="00850234">
        <w:rPr>
          <w:bCs/>
          <w:lang w:eastAsia="zh-CN"/>
        </w:rPr>
        <w:t xml:space="preserve">Note: </w:t>
      </w:r>
      <w:r w:rsidRPr="008277DD">
        <w:rPr>
          <w:bCs/>
          <w:lang w:eastAsia="zh-CN"/>
        </w:rPr>
        <w:t>Legacy UE CSI/CSI-RS capabilities applies when considering total number of CSI reports and requirements</w:t>
      </w:r>
    </w:p>
    <w:p w14:paraId="1E3EE3A4" w14:textId="780603F5" w:rsidR="00B62A5B" w:rsidRPr="006E081F"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first discuss impacts of spatial and power domain adaptations and, then, discuss necessary enhancements to </w:t>
      </w:r>
      <w:r w:rsidR="00904C3C">
        <w:rPr>
          <w:rFonts w:eastAsiaTheme="minorEastAsia"/>
          <w:lang w:eastAsia="ko-KR"/>
        </w:rPr>
        <w:t>support</w:t>
      </w:r>
      <w:r>
        <w:rPr>
          <w:rFonts w:eastAsiaTheme="minorEastAsia"/>
          <w:lang w:eastAsia="ko-KR"/>
        </w:rPr>
        <w:t xml:space="preserve"> the adaptations. </w:t>
      </w:r>
    </w:p>
    <w:p w14:paraId="40403945" w14:textId="45E37751" w:rsidR="00ED6838" w:rsidRDefault="00E15A90" w:rsidP="00F3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Impact of spatial and power domain adaptations</w:t>
      </w:r>
    </w:p>
    <w:p w14:paraId="257F9B05" w14:textId="0D75B4A8" w:rsidR="00344BEB" w:rsidRDefault="00877228" w:rsidP="00877228">
      <w:pPr>
        <w:spacing w:before="240" w:line="288" w:lineRule="auto"/>
        <w:ind w:firstLine="432"/>
        <w:jc w:val="both"/>
        <w:rPr>
          <w:rFonts w:eastAsiaTheme="minorEastAsia"/>
          <w:lang w:eastAsia="ko-KR"/>
        </w:rPr>
      </w:pPr>
      <w:r>
        <w:rPr>
          <w:rFonts w:eastAsiaTheme="minorEastAsia"/>
          <w:lang w:eastAsia="ko-KR"/>
        </w:rPr>
        <w:t>W</w:t>
      </w:r>
      <w:r w:rsidR="00344BEB" w:rsidRPr="00344BEB">
        <w:rPr>
          <w:rFonts w:eastAsiaTheme="minorEastAsia"/>
          <w:lang w:eastAsia="ko-KR"/>
        </w:rPr>
        <w:t xml:space="preserve">hen the traffic load is low, </w:t>
      </w:r>
      <w:r>
        <w:rPr>
          <w:rFonts w:eastAsiaTheme="minorEastAsia"/>
          <w:lang w:eastAsia="ko-KR"/>
        </w:rPr>
        <w:t>a gNB</w:t>
      </w:r>
      <w:r w:rsidR="00344BEB" w:rsidRPr="00344BEB">
        <w:rPr>
          <w:rFonts w:eastAsiaTheme="minorEastAsia"/>
          <w:lang w:eastAsia="ko-KR"/>
        </w:rPr>
        <w:t xml:space="preserve"> can turn off a subset of PAs or reduce the PA output power, which are </w:t>
      </w:r>
      <w:r w:rsidR="00B13F37">
        <w:rPr>
          <w:rFonts w:eastAsiaTheme="minorEastAsia"/>
          <w:lang w:eastAsia="ko-KR"/>
        </w:rPr>
        <w:t xml:space="preserve">respectively </w:t>
      </w:r>
      <w:r w:rsidR="00344BEB" w:rsidRPr="00344BEB">
        <w:rPr>
          <w:rFonts w:eastAsiaTheme="minorEastAsia"/>
          <w:lang w:eastAsia="ko-KR"/>
        </w:rPr>
        <w:t>referred to as spatial domain (SD) and power domain (PD) adaptations in this</w:t>
      </w:r>
      <w:r>
        <w:rPr>
          <w:rFonts w:eastAsiaTheme="minorEastAsia"/>
          <w:lang w:eastAsia="ko-KR"/>
        </w:rPr>
        <w:t xml:space="preserve"> contribution </w:t>
      </w:r>
      <w:r w:rsidR="00344BEB" w:rsidRPr="00344BEB">
        <w:rPr>
          <w:rFonts w:eastAsiaTheme="minorEastAsia"/>
          <w:lang w:eastAsia="ko-KR"/>
        </w:rPr>
        <w:t>for brevity. Unlike cell</w:t>
      </w:r>
      <w:r>
        <w:rPr>
          <w:rFonts w:eastAsiaTheme="minorEastAsia"/>
          <w:lang w:eastAsia="ko-KR"/>
        </w:rPr>
        <w:t xml:space="preserve"> discontinued transmission (DTX) and discontinued reception</w:t>
      </w:r>
      <w:r w:rsidR="00344BEB" w:rsidRPr="00344BEB">
        <w:rPr>
          <w:rFonts w:eastAsiaTheme="minorEastAsia"/>
          <w:lang w:eastAsia="ko-KR"/>
        </w:rPr>
        <w:t xml:space="preserve"> </w:t>
      </w:r>
      <w:r>
        <w:rPr>
          <w:rFonts w:eastAsiaTheme="minorEastAsia"/>
          <w:lang w:eastAsia="ko-KR"/>
        </w:rPr>
        <w:t>(</w:t>
      </w:r>
      <w:r w:rsidR="00344BEB" w:rsidRPr="00344BEB">
        <w:rPr>
          <w:rFonts w:eastAsiaTheme="minorEastAsia"/>
          <w:lang w:eastAsia="ko-KR"/>
        </w:rPr>
        <w:t>DRX</w:t>
      </w:r>
      <w:r>
        <w:rPr>
          <w:rFonts w:eastAsiaTheme="minorEastAsia"/>
          <w:lang w:eastAsia="ko-KR"/>
        </w:rPr>
        <w:t>),</w:t>
      </w:r>
      <w:r w:rsidR="00344BEB" w:rsidRPr="00344BEB">
        <w:rPr>
          <w:rFonts w:eastAsiaTheme="minorEastAsia"/>
          <w:lang w:eastAsia="ko-KR"/>
        </w:rPr>
        <w:t xml:space="preserve"> one advantage of SD/PD adaptation is that the network can maintain the continuity of transmission and reception without interruptions by operating at a reduced capability. </w:t>
      </w:r>
    </w:p>
    <w:p w14:paraId="3E141AB4" w14:textId="0D7F49B2" w:rsidR="00F37874" w:rsidRDefault="0012246E" w:rsidP="00F37874">
      <w:pPr>
        <w:keepNext/>
        <w:spacing w:after="60" w:line="288" w:lineRule="auto"/>
        <w:jc w:val="center"/>
      </w:pPr>
      <w:r>
        <w:rPr>
          <w:noProof/>
          <w:lang w:val="en-IN" w:eastAsia="en-IN"/>
        </w:rPr>
        <w:drawing>
          <wp:inline distT="0" distB="0" distL="0" distR="0" wp14:anchorId="547E2C07" wp14:editId="5CD0E115">
            <wp:extent cx="4023360" cy="1874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3360" cy="1874520"/>
                    </a:xfrm>
                    <a:prstGeom prst="rect">
                      <a:avLst/>
                    </a:prstGeom>
                    <a:noFill/>
                  </pic:spPr>
                </pic:pic>
              </a:graphicData>
            </a:graphic>
          </wp:inline>
        </w:drawing>
      </w:r>
    </w:p>
    <w:p w14:paraId="511EB268" w14:textId="2C0C6B8E" w:rsidR="00344BEB" w:rsidRDefault="00F37874" w:rsidP="00F37874">
      <w:pPr>
        <w:pStyle w:val="Caption"/>
        <w:jc w:val="center"/>
        <w:rPr>
          <w:rFonts w:eastAsiaTheme="minorEastAsia"/>
          <w:lang w:eastAsia="ko-KR"/>
        </w:rPr>
      </w:pPr>
      <w:bookmarkStart w:id="4" w:name="_Ref127258835"/>
      <w:bookmarkStart w:id="5" w:name="_Ref127258825"/>
      <w:r>
        <w:t xml:space="preserve">Figure </w:t>
      </w:r>
      <w:fldSimple w:instr=" SEQ Figure \* ARABIC ">
        <w:r w:rsidR="00CF2724">
          <w:rPr>
            <w:noProof/>
          </w:rPr>
          <w:t>1</w:t>
        </w:r>
      </w:fldSimple>
      <w:bookmarkEnd w:id="4"/>
      <w:r>
        <w:t xml:space="preserve"> Illustration of an example spatial element adaptations</w:t>
      </w:r>
      <w:bookmarkEnd w:id="5"/>
    </w:p>
    <w:p w14:paraId="7ACCB0C1" w14:textId="77777777" w:rsidR="00F37874" w:rsidRDefault="00F37874" w:rsidP="00344BEB">
      <w:pPr>
        <w:spacing w:after="60" w:line="288" w:lineRule="auto"/>
        <w:jc w:val="both"/>
        <w:rPr>
          <w:rFonts w:eastAsiaTheme="minorEastAsia"/>
          <w:lang w:eastAsia="ko-KR"/>
        </w:rPr>
      </w:pPr>
    </w:p>
    <w:p w14:paraId="4A98A217" w14:textId="729A439F" w:rsidR="0012246E" w:rsidRPr="0012246E" w:rsidRDefault="0012246E" w:rsidP="0012246E">
      <w:pPr>
        <w:spacing w:before="240" w:line="288" w:lineRule="auto"/>
        <w:ind w:firstLine="432"/>
        <w:jc w:val="both"/>
        <w:rPr>
          <w:rFonts w:eastAsiaTheme="minorEastAsia"/>
          <w:lang w:eastAsia="ko-KR"/>
        </w:rPr>
      </w:pPr>
      <w:r>
        <w:rPr>
          <w:rFonts w:eastAsiaTheme="minorEastAsia"/>
          <w:lang w:eastAsia="ko-KR"/>
        </w:rPr>
        <w:lastRenderedPageBreak/>
        <w:t>In spatial domain adaptations</w:t>
      </w:r>
      <w:r w:rsidRPr="0012246E">
        <w:rPr>
          <w:rFonts w:eastAsiaTheme="minorEastAsia"/>
          <w:lang w:eastAsia="ko-KR"/>
        </w:rPr>
        <w:t xml:space="preserve">, the </w:t>
      </w:r>
      <w:r>
        <w:rPr>
          <w:rFonts w:eastAsiaTheme="minorEastAsia"/>
          <w:lang w:eastAsia="ko-KR"/>
        </w:rPr>
        <w:t>gNB</w:t>
      </w:r>
      <w:r w:rsidRPr="0012246E">
        <w:rPr>
          <w:rFonts w:eastAsiaTheme="minorEastAsia"/>
          <w:lang w:eastAsia="ko-KR"/>
        </w:rPr>
        <w:t xml:space="preserve"> may enable/disable all the </w:t>
      </w:r>
      <w:r>
        <w:rPr>
          <w:rFonts w:eastAsiaTheme="minorEastAsia"/>
          <w:lang w:eastAsia="ko-KR"/>
        </w:rPr>
        <w:t>antenna elements</w:t>
      </w:r>
      <w:r w:rsidRPr="0012246E">
        <w:rPr>
          <w:rFonts w:eastAsiaTheme="minorEastAsia"/>
          <w:lang w:eastAsia="ko-KR"/>
        </w:rPr>
        <w:t xml:space="preserve"> associated to a logical antenna port or enable/disable</w:t>
      </w:r>
      <w:r>
        <w:rPr>
          <w:rFonts w:eastAsiaTheme="minorEastAsia"/>
          <w:lang w:eastAsia="ko-KR"/>
        </w:rPr>
        <w:t xml:space="preserve"> only</w:t>
      </w:r>
      <w:r w:rsidRPr="0012246E">
        <w:rPr>
          <w:rFonts w:eastAsiaTheme="minorEastAsia"/>
          <w:lang w:eastAsia="ko-KR"/>
        </w:rPr>
        <w:t xml:space="preserve"> a subset of </w:t>
      </w:r>
      <w:r>
        <w:rPr>
          <w:rFonts w:eastAsiaTheme="minorEastAsia"/>
          <w:lang w:eastAsia="ko-KR"/>
        </w:rPr>
        <w:t>antenna elements</w:t>
      </w:r>
      <w:r w:rsidRPr="0012246E">
        <w:rPr>
          <w:rFonts w:eastAsiaTheme="minorEastAsia"/>
          <w:lang w:eastAsia="ko-KR"/>
        </w:rPr>
        <w:t xml:space="preserve"> associated to a logical antenna port, which are referred to as Type 1 and Type 2 SD adaptations, respectively, in this </w:t>
      </w:r>
      <w:r>
        <w:rPr>
          <w:rFonts w:eastAsiaTheme="minorEastAsia"/>
          <w:lang w:eastAsia="ko-KR"/>
        </w:rPr>
        <w:t xml:space="preserve">contribution for </w:t>
      </w:r>
      <w:r w:rsidRPr="0012246E">
        <w:rPr>
          <w:rFonts w:eastAsiaTheme="minorEastAsia"/>
          <w:lang w:eastAsia="ko-KR"/>
        </w:rPr>
        <w:t xml:space="preserve">brevity. In a hybrid beamforming system, </w:t>
      </w:r>
      <w:r w:rsidRPr="0012246E">
        <w:rPr>
          <w:rFonts w:eastAsiaTheme="minorEastAsia"/>
          <w:iCs/>
          <w:lang w:eastAsia="ko-KR"/>
        </w:rPr>
        <w:t>one antenna port is connected to a large number of antenna elements which can be controlled by a bank of analog phase shifters, which is</w:t>
      </w:r>
      <w:r w:rsidR="00AC5342">
        <w:rPr>
          <w:rFonts w:eastAsiaTheme="minorEastAsia"/>
          <w:iCs/>
          <w:lang w:eastAsia="ko-KR"/>
        </w:rPr>
        <w:t xml:space="preserve"> called</w:t>
      </w:r>
      <w:r w:rsidRPr="0012246E">
        <w:rPr>
          <w:rFonts w:eastAsiaTheme="minorEastAsia"/>
          <w:iCs/>
          <w:lang w:eastAsia="ko-KR"/>
        </w:rPr>
        <w:t xml:space="preserve"> </w:t>
      </w:r>
      <w:proofErr w:type="spellStart"/>
      <w:r w:rsidRPr="0012246E">
        <w:rPr>
          <w:rFonts w:eastAsiaTheme="minorEastAsia"/>
          <w:iCs/>
          <w:lang w:eastAsia="ko-KR"/>
        </w:rPr>
        <w:t>TxRU</w:t>
      </w:r>
      <w:proofErr w:type="spellEnd"/>
      <w:r w:rsidRPr="0012246E">
        <w:rPr>
          <w:rFonts w:eastAsiaTheme="minorEastAsia"/>
          <w:iCs/>
          <w:lang w:eastAsia="ko-KR"/>
        </w:rPr>
        <w:t xml:space="preserve"> virtualization. </w:t>
      </w:r>
      <w:proofErr w:type="spellStart"/>
      <w:r w:rsidRPr="0012246E">
        <w:rPr>
          <w:rFonts w:eastAsiaTheme="minorEastAsia"/>
          <w:lang w:eastAsia="ko-KR"/>
        </w:rPr>
        <w:t>TxRU</w:t>
      </w:r>
      <w:proofErr w:type="spellEnd"/>
      <w:r w:rsidRPr="0012246E">
        <w:rPr>
          <w:rFonts w:eastAsiaTheme="minorEastAsia"/>
          <w:lang w:eastAsia="ko-KR"/>
        </w:rPr>
        <w:t xml:space="preserve"> virtualization can be implemented based on </w:t>
      </w:r>
      <w:r w:rsidR="00AC5342">
        <w:rPr>
          <w:rFonts w:eastAsiaTheme="minorEastAsia"/>
          <w:lang w:eastAsia="ko-KR"/>
        </w:rPr>
        <w:t xml:space="preserve">a </w:t>
      </w:r>
      <w:r w:rsidRPr="0012246E">
        <w:rPr>
          <w:rFonts w:eastAsiaTheme="minorEastAsia"/>
          <w:lang w:eastAsia="ko-KR"/>
        </w:rPr>
        <w:t>sub-array partition model</w:t>
      </w:r>
      <w:r w:rsidR="00EA063B">
        <w:rPr>
          <w:rFonts w:eastAsiaTheme="minorEastAsia"/>
          <w:lang w:eastAsia="ko-KR"/>
        </w:rPr>
        <w:t xml:space="preserve"> which is a typical implementation</w:t>
      </w:r>
      <w:r w:rsidRPr="0012246E">
        <w:rPr>
          <w:rFonts w:eastAsiaTheme="minorEastAsia"/>
          <w:lang w:eastAsia="ko-KR"/>
        </w:rPr>
        <w:t>,</w:t>
      </w:r>
      <w:r w:rsidR="00AC5342">
        <w:rPr>
          <w:rFonts w:eastAsiaTheme="minorEastAsia"/>
          <w:lang w:eastAsia="ko-KR"/>
        </w:rPr>
        <w:t xml:space="preserve"> a</w:t>
      </w:r>
      <w:r w:rsidRPr="0012246E">
        <w:rPr>
          <w:rFonts w:eastAsiaTheme="minorEastAsia"/>
          <w:lang w:eastAsia="ko-KR"/>
        </w:rPr>
        <w:t xml:space="preserve"> full-connection model, or combinations of them, as illustrated in</w:t>
      </w:r>
      <w:r>
        <w:rPr>
          <w:rFonts w:eastAsiaTheme="minorEastAsia"/>
          <w:lang w:eastAsia="ko-KR"/>
        </w:rPr>
        <w:t xml:space="preserve"> </w:t>
      </w:r>
      <w:r>
        <w:rPr>
          <w:rFonts w:eastAsiaTheme="minorEastAsia"/>
          <w:lang w:eastAsia="ko-KR"/>
        </w:rPr>
        <w:fldChar w:fldCharType="begin"/>
      </w:r>
      <w:r>
        <w:rPr>
          <w:rFonts w:eastAsiaTheme="minorEastAsia"/>
          <w:lang w:eastAsia="ko-KR"/>
        </w:rPr>
        <w:instrText xml:space="preserve"> REF _Ref127258835 \h </w:instrText>
      </w:r>
      <w:r>
        <w:rPr>
          <w:rFonts w:eastAsiaTheme="minorEastAsia"/>
          <w:lang w:eastAsia="ko-KR"/>
        </w:rPr>
      </w:r>
      <w:r>
        <w:rPr>
          <w:rFonts w:eastAsiaTheme="minorEastAsia"/>
          <w:lang w:eastAsia="ko-KR"/>
        </w:rPr>
        <w:fldChar w:fldCharType="separate"/>
      </w:r>
      <w:r>
        <w:t xml:space="preserve">Figure </w:t>
      </w:r>
      <w:r>
        <w:rPr>
          <w:noProof/>
        </w:rPr>
        <w:t>1</w:t>
      </w:r>
      <w:r>
        <w:rPr>
          <w:rFonts w:eastAsiaTheme="minorEastAsia"/>
          <w:lang w:eastAsia="ko-KR"/>
        </w:rPr>
        <w:fldChar w:fldCharType="end"/>
      </w:r>
      <w:r>
        <w:rPr>
          <w:rFonts w:eastAsiaTheme="minorEastAsia"/>
          <w:lang w:eastAsia="ko-KR"/>
        </w:rPr>
        <w:t>.</w:t>
      </w:r>
      <w:r w:rsidRPr="0012246E">
        <w:rPr>
          <w:rFonts w:eastAsiaTheme="minorEastAsia"/>
          <w:lang w:eastAsia="ko-KR"/>
        </w:rPr>
        <w:t xml:space="preserve"> In a sub-array partition model, spatial element adaptations can result in both Type 1 and Type 2 SD adaptations. In the case of Type 1 SD adaptation, not only the PAs connected to </w:t>
      </w:r>
      <w:r>
        <w:rPr>
          <w:rFonts w:eastAsiaTheme="minorEastAsia"/>
          <w:lang w:eastAsia="ko-KR"/>
        </w:rPr>
        <w:t>antenna elements</w:t>
      </w:r>
      <w:r w:rsidRPr="0012246E">
        <w:rPr>
          <w:rFonts w:eastAsiaTheme="minorEastAsia"/>
          <w:lang w:eastAsia="ko-KR"/>
        </w:rPr>
        <w:t xml:space="preserve"> associated to a logical antenna port but also the subsequent RF chain associated to the logical antenna port</w:t>
      </w:r>
      <w:r w:rsidR="00AC5342" w:rsidRPr="0012246E">
        <w:rPr>
          <w:rFonts w:eastAsiaTheme="minorEastAsia"/>
          <w:lang w:eastAsia="ko-KR"/>
        </w:rPr>
        <w:t>, e.g., ADC/DAC, etc.,</w:t>
      </w:r>
      <w:r w:rsidRPr="0012246E">
        <w:rPr>
          <w:rFonts w:eastAsiaTheme="minorEastAsia"/>
          <w:lang w:eastAsia="ko-KR"/>
        </w:rPr>
        <w:t xml:space="preserve"> can be turned off. In a full-connection model, spatial element adaptations can only </w:t>
      </w:r>
      <w:bookmarkStart w:id="6" w:name="_Hlk127454693"/>
      <w:r w:rsidRPr="0012246E">
        <w:rPr>
          <w:rFonts w:eastAsiaTheme="minorEastAsia"/>
          <w:lang w:eastAsia="ko-KR"/>
        </w:rPr>
        <w:t>result in Type 2 SD adaptations unless all the antenna ports are turned off.</w:t>
      </w:r>
    </w:p>
    <w:p w14:paraId="5C8F1D34" w14:textId="499739D5" w:rsidR="0012246E" w:rsidRPr="0012246E" w:rsidRDefault="0012246E" w:rsidP="0012246E">
      <w:pPr>
        <w:spacing w:before="240" w:line="288" w:lineRule="auto"/>
        <w:ind w:firstLine="432"/>
        <w:jc w:val="both"/>
        <w:rPr>
          <w:rFonts w:eastAsiaTheme="minorEastAsia"/>
          <w:lang w:eastAsia="ko-KR"/>
        </w:rPr>
      </w:pPr>
      <w:r w:rsidRPr="0012246E">
        <w:rPr>
          <w:rFonts w:eastAsiaTheme="minorEastAsia"/>
          <w:lang w:eastAsia="ko-KR"/>
        </w:rPr>
        <w:t xml:space="preserve">The impact of Type 1 SD adaptation results in a </w:t>
      </w:r>
      <w:bookmarkStart w:id="7" w:name="_Hlk127197287"/>
      <w:r w:rsidRPr="0012246E">
        <w:rPr>
          <w:rFonts w:eastAsiaTheme="minorEastAsia"/>
          <w:lang w:eastAsia="ko-KR"/>
        </w:rPr>
        <w:t xml:space="preserve">change in the number of active antenna ports </w:t>
      </w:r>
      <w:bookmarkEnd w:id="7"/>
      <w:r w:rsidRPr="0012246E">
        <w:rPr>
          <w:rFonts w:eastAsiaTheme="minorEastAsia"/>
          <w:lang w:eastAsia="ko-KR"/>
        </w:rPr>
        <w:t>or antenna structure in general</w:t>
      </w:r>
      <w:bookmarkEnd w:id="6"/>
      <w:r w:rsidRPr="0012246E">
        <w:rPr>
          <w:rFonts w:eastAsiaTheme="minorEastAsia"/>
          <w:lang w:eastAsia="ko-KR"/>
        </w:rPr>
        <w:t xml:space="preserve">. The RF characteristics, e.g., </w:t>
      </w:r>
      <w:r w:rsidR="007561B3">
        <w:rPr>
          <w:rFonts w:eastAsiaTheme="minorEastAsia"/>
          <w:lang w:eastAsia="ko-KR"/>
        </w:rPr>
        <w:t>emission</w:t>
      </w:r>
      <w:r w:rsidRPr="0012246E">
        <w:rPr>
          <w:rFonts w:eastAsiaTheme="minorEastAsia"/>
          <w:lang w:eastAsia="ko-KR"/>
        </w:rPr>
        <w:t xml:space="preserve"> power, beam pattern, etc., of </w:t>
      </w:r>
      <w:r w:rsidR="00D32FD9">
        <w:rPr>
          <w:rFonts w:eastAsiaTheme="minorEastAsia"/>
          <w:lang w:eastAsia="ko-KR"/>
        </w:rPr>
        <w:t xml:space="preserve">the </w:t>
      </w:r>
      <w:r w:rsidRPr="0012246E">
        <w:rPr>
          <w:rFonts w:eastAsiaTheme="minorEastAsia"/>
          <w:lang w:eastAsia="ko-KR"/>
        </w:rPr>
        <w:t xml:space="preserve">remaining antenna ports are intact. The impact of Type 2 SD adaptation results </w:t>
      </w:r>
      <w:bookmarkStart w:id="8" w:name="_Hlk127197309"/>
      <w:r w:rsidRPr="0012246E">
        <w:rPr>
          <w:rFonts w:eastAsiaTheme="minorEastAsia"/>
          <w:lang w:eastAsia="ko-KR"/>
        </w:rPr>
        <w:t xml:space="preserve">in a change in the RF characteristics of </w:t>
      </w:r>
      <w:r w:rsidR="00B13F37">
        <w:rPr>
          <w:rFonts w:eastAsiaTheme="minorEastAsia"/>
          <w:lang w:eastAsia="ko-KR"/>
        </w:rPr>
        <w:t xml:space="preserve">related </w:t>
      </w:r>
      <w:r w:rsidRPr="0012246E">
        <w:rPr>
          <w:rFonts w:eastAsiaTheme="minorEastAsia"/>
          <w:lang w:eastAsia="ko-KR"/>
        </w:rPr>
        <w:t>antenna</w:t>
      </w:r>
      <w:bookmarkEnd w:id="8"/>
      <w:r w:rsidR="00CB4027">
        <w:rPr>
          <w:rFonts w:eastAsiaTheme="minorEastAsia"/>
          <w:lang w:eastAsia="ko-KR"/>
        </w:rPr>
        <w:t xml:space="preserve"> ports</w:t>
      </w:r>
      <w:r w:rsidRPr="0012246E">
        <w:rPr>
          <w:rFonts w:eastAsiaTheme="minorEastAsia"/>
          <w:lang w:eastAsia="ko-KR"/>
        </w:rPr>
        <w:t xml:space="preserve">, while the number of antenna ports remains the same. The impact of PD adaptation is similar to Type 2 SD adaptation. A </w:t>
      </w:r>
      <w:r>
        <w:rPr>
          <w:rFonts w:eastAsiaTheme="minorEastAsia"/>
          <w:lang w:eastAsia="ko-KR"/>
        </w:rPr>
        <w:t>gNB</w:t>
      </w:r>
      <w:r w:rsidRPr="0012246E">
        <w:rPr>
          <w:rFonts w:eastAsiaTheme="minorEastAsia"/>
          <w:lang w:eastAsia="ko-KR"/>
        </w:rPr>
        <w:t xml:space="preserve"> can perform any combination of Type 1 SD, Type 2 SD, and PD adaptations along with other time/frequency domain adaptation techniques such as cell DTX/DRX.</w:t>
      </w:r>
    </w:p>
    <w:p w14:paraId="307C948B" w14:textId="13000CAD" w:rsidR="0012246E" w:rsidRDefault="00D32FD9" w:rsidP="0012246E">
      <w:pPr>
        <w:spacing w:before="240" w:line="288" w:lineRule="auto"/>
        <w:ind w:firstLine="432"/>
        <w:jc w:val="both"/>
        <w:rPr>
          <w:rFonts w:eastAsiaTheme="minorEastAsia"/>
          <w:lang w:eastAsia="ko-KR"/>
        </w:rPr>
      </w:pPr>
      <w:r>
        <w:rPr>
          <w:rFonts w:eastAsiaTheme="minorEastAsia"/>
          <w:b/>
          <w:bCs/>
          <w:lang w:eastAsia="ko-KR"/>
        </w:rPr>
        <w:t>Observation</w:t>
      </w:r>
      <w:r w:rsidR="0012246E" w:rsidRPr="0012246E">
        <w:rPr>
          <w:rFonts w:eastAsiaTheme="minorEastAsia"/>
          <w:b/>
          <w:bCs/>
          <w:lang w:eastAsia="ko-KR"/>
        </w:rPr>
        <w:t xml:space="preserve"> 1:</w:t>
      </w:r>
      <w:r w:rsidR="0012246E" w:rsidRPr="0012246E">
        <w:rPr>
          <w:rFonts w:eastAsiaTheme="minorEastAsia"/>
          <w:lang w:eastAsia="ko-KR"/>
        </w:rPr>
        <w:t xml:space="preserve"> Type 1 SD adaptation results in a change in the number of active antenna ports or antenna structure in general</w:t>
      </w:r>
      <w:r w:rsidR="0012246E">
        <w:rPr>
          <w:rFonts w:eastAsiaTheme="minorEastAsia"/>
          <w:lang w:eastAsia="ko-KR"/>
        </w:rPr>
        <w:t xml:space="preserve">, while </w:t>
      </w:r>
      <w:r w:rsidR="0012246E" w:rsidRPr="0012246E">
        <w:rPr>
          <w:rFonts w:eastAsiaTheme="minorEastAsia"/>
          <w:lang w:eastAsia="ko-KR"/>
        </w:rPr>
        <w:t>Type 2 SD adaptation</w:t>
      </w:r>
      <w:r w:rsidR="0012246E">
        <w:rPr>
          <w:rFonts w:eastAsiaTheme="minorEastAsia"/>
          <w:lang w:eastAsia="ko-KR"/>
        </w:rPr>
        <w:t xml:space="preserve"> and PD adaptation</w:t>
      </w:r>
      <w:r w:rsidR="0012246E" w:rsidRPr="0012246E">
        <w:rPr>
          <w:rFonts w:eastAsiaTheme="minorEastAsia"/>
          <w:lang w:eastAsia="ko-KR"/>
        </w:rPr>
        <w:t xml:space="preserve"> result in a change in the RF characteristics of antenna ports </w:t>
      </w:r>
      <w:r>
        <w:rPr>
          <w:rFonts w:eastAsiaTheme="minorEastAsia"/>
          <w:lang w:eastAsia="ko-KR"/>
        </w:rPr>
        <w:t>subject to the</w:t>
      </w:r>
      <w:r w:rsidR="0012246E" w:rsidRPr="0012246E">
        <w:rPr>
          <w:rFonts w:eastAsiaTheme="minorEastAsia"/>
          <w:lang w:eastAsia="ko-KR"/>
        </w:rPr>
        <w:t xml:space="preserve"> </w:t>
      </w:r>
      <w:r w:rsidR="0012246E">
        <w:rPr>
          <w:rFonts w:eastAsiaTheme="minorEastAsia"/>
          <w:lang w:eastAsia="ko-KR"/>
        </w:rPr>
        <w:t>antenna element</w:t>
      </w:r>
      <w:r w:rsidR="0012246E" w:rsidRPr="0012246E">
        <w:rPr>
          <w:rFonts w:eastAsiaTheme="minorEastAsia"/>
          <w:lang w:eastAsia="ko-KR"/>
        </w:rPr>
        <w:t xml:space="preserve"> on/off.</w:t>
      </w:r>
    </w:p>
    <w:p w14:paraId="7C68AE7D" w14:textId="6250D758" w:rsidR="00C63509" w:rsidRDefault="00C63509" w:rsidP="00C63509">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1</w:t>
      </w:r>
      <w:r w:rsidRPr="00C63509">
        <w:rPr>
          <w:rFonts w:eastAsiaTheme="minorEastAsia"/>
          <w:b/>
          <w:bCs/>
          <w:lang w:eastAsia="ko-KR"/>
        </w:rPr>
        <w:t xml:space="preserve">: </w:t>
      </w:r>
      <w:r>
        <w:rPr>
          <w:rFonts w:eastAsiaTheme="minorEastAsia"/>
          <w:b/>
          <w:bCs/>
          <w:lang w:eastAsia="ko-KR"/>
        </w:rPr>
        <w:t xml:space="preserve">Specify enhancements on CSI and beam management </w:t>
      </w:r>
      <w:r w:rsidR="00895BB8">
        <w:rPr>
          <w:rFonts w:eastAsiaTheme="minorEastAsia"/>
          <w:b/>
          <w:bCs/>
          <w:lang w:eastAsia="ko-KR"/>
        </w:rPr>
        <w:t>supporting</w:t>
      </w:r>
      <w:r>
        <w:rPr>
          <w:rFonts w:eastAsiaTheme="minorEastAsia"/>
          <w:b/>
          <w:bCs/>
          <w:lang w:eastAsia="ko-KR"/>
        </w:rPr>
        <w:t xml:space="preserve"> both cases when the number of active antenna ports changes and when the </w:t>
      </w:r>
      <w:r w:rsidR="00895BB8">
        <w:rPr>
          <w:rFonts w:eastAsiaTheme="minorEastAsia"/>
          <w:b/>
          <w:bCs/>
          <w:lang w:eastAsia="ko-KR"/>
        </w:rPr>
        <w:t xml:space="preserve">RF characteristics, e.g., transmission power and/or beam-width, of a given antenna port changes. </w:t>
      </w:r>
    </w:p>
    <w:p w14:paraId="0F6DA063" w14:textId="77777777" w:rsidR="00A04333" w:rsidRPr="004B3CEB" w:rsidRDefault="00A04333" w:rsidP="004B3CEB">
      <w:pPr>
        <w:rPr>
          <w:lang w:eastAsia="ko-KR"/>
        </w:rPr>
      </w:pPr>
    </w:p>
    <w:p w14:paraId="2979A73F" w14:textId="03E77B17" w:rsidR="00595D51" w:rsidRDefault="00C94311" w:rsidP="00595D5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CSI enhancement</w:t>
      </w:r>
    </w:p>
    <w:p w14:paraId="319A37B7" w14:textId="3968D677" w:rsidR="007D0BD7" w:rsidRPr="00595D51" w:rsidRDefault="00F21C24" w:rsidP="00F21C24">
      <w:pPr>
        <w:spacing w:before="240" w:line="288" w:lineRule="auto"/>
        <w:ind w:firstLine="432"/>
        <w:jc w:val="both"/>
        <w:rPr>
          <w:lang w:eastAsia="ko-KR"/>
        </w:rPr>
      </w:pPr>
      <w:r>
        <w:rPr>
          <w:rFonts w:eastAsiaTheme="minorEastAsia"/>
          <w:lang w:eastAsia="ko-KR"/>
        </w:rPr>
        <w:fldChar w:fldCharType="begin"/>
      </w:r>
      <w:r>
        <w:rPr>
          <w:rFonts w:eastAsiaTheme="minorEastAsia"/>
          <w:lang w:eastAsia="ko-KR"/>
        </w:rPr>
        <w:instrText xml:space="preserve"> REF _Ref127454744 \h </w:instrText>
      </w:r>
      <w:r>
        <w:rPr>
          <w:rFonts w:eastAsiaTheme="minorEastAsia"/>
          <w:lang w:eastAsia="ko-KR"/>
        </w:rPr>
      </w:r>
      <w:r>
        <w:rPr>
          <w:rFonts w:eastAsiaTheme="minorEastAsia"/>
          <w:lang w:eastAsia="ko-KR"/>
        </w:rPr>
        <w:fldChar w:fldCharType="separate"/>
      </w:r>
      <w:r>
        <w:t xml:space="preserve">Table </w:t>
      </w:r>
      <w:r>
        <w:rPr>
          <w:noProof/>
        </w:rPr>
        <w:t>1</w:t>
      </w:r>
      <w:r>
        <w:rPr>
          <w:rFonts w:eastAsiaTheme="minorEastAsia"/>
          <w:lang w:eastAsia="ko-KR"/>
        </w:rPr>
        <w:fldChar w:fldCharType="end"/>
      </w:r>
      <w:r>
        <w:rPr>
          <w:rFonts w:eastAsiaTheme="minorEastAsia"/>
          <w:lang w:eastAsia="ko-KR"/>
        </w:rPr>
        <w:t xml:space="preserve"> summarizes different types of CSI reporting, CSI resources, and support of their pairing in NR.</w:t>
      </w:r>
    </w:p>
    <w:p w14:paraId="048CD5CE" w14:textId="041ECB7B" w:rsidR="007D0BD7" w:rsidRDefault="007D0BD7" w:rsidP="007D0BD7">
      <w:pPr>
        <w:pStyle w:val="Caption"/>
        <w:keepNext/>
        <w:jc w:val="center"/>
      </w:pPr>
      <w:bookmarkStart w:id="9" w:name="_Ref127454744"/>
      <w:bookmarkStart w:id="10" w:name="_Ref127454730"/>
      <w:r>
        <w:t xml:space="preserve">Table </w:t>
      </w:r>
      <w:fldSimple w:instr=" SEQ Table \* ARABIC ">
        <w:r>
          <w:rPr>
            <w:noProof/>
          </w:rPr>
          <w:t>1</w:t>
        </w:r>
      </w:fldSimple>
      <w:bookmarkEnd w:id="9"/>
      <w:r>
        <w:t xml:space="preserve"> NR CSI resource and reporting types</w:t>
      </w:r>
      <w:bookmarkEnd w:id="10"/>
    </w:p>
    <w:tbl>
      <w:tblPr>
        <w:tblStyle w:val="TableGrid"/>
        <w:tblW w:w="9835" w:type="dxa"/>
        <w:tblLook w:val="04A0" w:firstRow="1" w:lastRow="0" w:firstColumn="1" w:lastColumn="0" w:noHBand="0" w:noVBand="1"/>
      </w:tblPr>
      <w:tblGrid>
        <w:gridCol w:w="1967"/>
        <w:gridCol w:w="1967"/>
        <w:gridCol w:w="1967"/>
        <w:gridCol w:w="1967"/>
        <w:gridCol w:w="1967"/>
      </w:tblGrid>
      <w:tr w:rsidR="00595D51" w14:paraId="448BD327" w14:textId="77777777" w:rsidTr="007D0BD7">
        <w:trPr>
          <w:trHeight w:val="726"/>
        </w:trPr>
        <w:tc>
          <w:tcPr>
            <w:tcW w:w="1967" w:type="dxa"/>
            <w:tcBorders>
              <w:tl2br w:val="single" w:sz="4" w:space="0" w:color="auto"/>
            </w:tcBorders>
            <w:shd w:val="clear" w:color="auto" w:fill="D0CECE" w:themeFill="background2" w:themeFillShade="E6"/>
            <w:vAlign w:val="center"/>
          </w:tcPr>
          <w:p w14:paraId="2BF83C61" w14:textId="46337957" w:rsidR="007D0BD7" w:rsidRDefault="007D0BD7" w:rsidP="007D0BD7">
            <w:pPr>
              <w:spacing w:after="0"/>
              <w:rPr>
                <w:rFonts w:eastAsiaTheme="minorEastAsia"/>
                <w:lang w:eastAsia="ko-KR"/>
              </w:rPr>
            </w:pPr>
            <w:r>
              <w:rPr>
                <w:rFonts w:eastAsiaTheme="minorEastAsia"/>
                <w:lang w:eastAsia="ko-KR"/>
              </w:rPr>
              <w:t xml:space="preserve">        Report type</w:t>
            </w:r>
          </w:p>
          <w:p w14:paraId="288FCBA1" w14:textId="3D457076" w:rsidR="007D0BD7" w:rsidRPr="00D43327" w:rsidRDefault="007D0BD7" w:rsidP="007D0BD7">
            <w:pPr>
              <w:spacing w:before="120" w:after="0"/>
              <w:rPr>
                <w:rFonts w:eastAsiaTheme="minorEastAsia"/>
                <w:lang w:eastAsia="ko-KR"/>
              </w:rPr>
            </w:pPr>
            <w:r>
              <w:rPr>
                <w:rFonts w:eastAsiaTheme="minorEastAsia"/>
                <w:lang w:eastAsia="ko-KR"/>
              </w:rPr>
              <w:t>Resources</w:t>
            </w:r>
          </w:p>
        </w:tc>
        <w:tc>
          <w:tcPr>
            <w:tcW w:w="1967" w:type="dxa"/>
            <w:shd w:val="clear" w:color="auto" w:fill="D0CECE" w:themeFill="background2" w:themeFillShade="E6"/>
            <w:vAlign w:val="center"/>
          </w:tcPr>
          <w:p w14:paraId="2F839763" w14:textId="1BA9DDB3" w:rsidR="00595D51" w:rsidRPr="007D0BD7" w:rsidRDefault="00595D51" w:rsidP="007D0BD7">
            <w:pPr>
              <w:spacing w:after="0"/>
              <w:jc w:val="center"/>
              <w:rPr>
                <w:rFonts w:eastAsiaTheme="minorEastAsia"/>
                <w:b/>
                <w:lang w:eastAsia="ko-KR"/>
              </w:rPr>
            </w:pPr>
            <w:r w:rsidRPr="007D0BD7">
              <w:rPr>
                <w:rFonts w:eastAsiaTheme="minorEastAsia"/>
                <w:b/>
                <w:lang w:eastAsia="ko-KR"/>
              </w:rPr>
              <w:t>P-CSI report</w:t>
            </w:r>
            <w:r w:rsidR="004062C2" w:rsidRPr="007D0BD7">
              <w:rPr>
                <w:rFonts w:eastAsiaTheme="minorEastAsia"/>
                <w:b/>
                <w:lang w:eastAsia="ko-KR"/>
              </w:rPr>
              <w:t xml:space="preserve">ing </w:t>
            </w:r>
            <w:r w:rsidR="007D0BD7" w:rsidRPr="007D0BD7">
              <w:rPr>
                <w:rFonts w:eastAsiaTheme="minorEastAsia"/>
                <w:b/>
                <w:lang w:eastAsia="ko-KR"/>
              </w:rPr>
              <w:br/>
              <w:t>(RRC)</w:t>
            </w:r>
          </w:p>
        </w:tc>
        <w:tc>
          <w:tcPr>
            <w:tcW w:w="1967" w:type="dxa"/>
            <w:shd w:val="clear" w:color="auto" w:fill="D0CECE" w:themeFill="background2" w:themeFillShade="E6"/>
            <w:vAlign w:val="center"/>
          </w:tcPr>
          <w:p w14:paraId="665377C5" w14:textId="1C97CC8F" w:rsidR="00595D51" w:rsidRPr="007D0BD7" w:rsidRDefault="00595D51" w:rsidP="007D0BD7">
            <w:pPr>
              <w:spacing w:after="0"/>
              <w:jc w:val="center"/>
              <w:rPr>
                <w:rFonts w:eastAsiaTheme="minorEastAsia"/>
                <w:b/>
                <w:lang w:eastAsia="ko-KR"/>
              </w:rPr>
            </w:pPr>
            <w:r w:rsidRPr="007D0BD7">
              <w:rPr>
                <w:rFonts w:eastAsiaTheme="minorEastAsia"/>
                <w:b/>
                <w:lang w:eastAsia="ko-KR"/>
              </w:rPr>
              <w:t>SP CSI report</w:t>
            </w:r>
            <w:r w:rsidR="007D0BD7" w:rsidRPr="007D0BD7">
              <w:rPr>
                <w:rFonts w:eastAsiaTheme="minorEastAsia"/>
                <w:b/>
                <w:lang w:eastAsia="ko-KR"/>
              </w:rPr>
              <w:t>ing</w:t>
            </w:r>
            <w:r w:rsidRPr="007D0BD7">
              <w:rPr>
                <w:rFonts w:eastAsiaTheme="minorEastAsia"/>
                <w:b/>
                <w:lang w:eastAsia="ko-KR"/>
              </w:rPr>
              <w:t xml:space="preserve"> on PUCCH (MAC-CE)</w:t>
            </w:r>
          </w:p>
        </w:tc>
        <w:tc>
          <w:tcPr>
            <w:tcW w:w="1967" w:type="dxa"/>
            <w:shd w:val="clear" w:color="auto" w:fill="D0CECE" w:themeFill="background2" w:themeFillShade="E6"/>
            <w:vAlign w:val="center"/>
          </w:tcPr>
          <w:p w14:paraId="2B26B35C" w14:textId="4DEA1F55" w:rsidR="00595D51" w:rsidRPr="007D0BD7" w:rsidRDefault="00595D51" w:rsidP="007D0BD7">
            <w:pPr>
              <w:spacing w:after="0"/>
              <w:jc w:val="center"/>
              <w:rPr>
                <w:rFonts w:eastAsiaTheme="minorEastAsia"/>
                <w:b/>
                <w:lang w:eastAsia="ko-KR"/>
              </w:rPr>
            </w:pPr>
            <w:r w:rsidRPr="007D0BD7">
              <w:rPr>
                <w:rFonts w:eastAsiaTheme="minorEastAsia"/>
                <w:b/>
                <w:lang w:eastAsia="ko-KR"/>
              </w:rPr>
              <w:t>SP CSI report</w:t>
            </w:r>
            <w:r w:rsidR="007D0BD7" w:rsidRPr="007D0BD7">
              <w:rPr>
                <w:rFonts w:eastAsiaTheme="minorEastAsia"/>
                <w:b/>
                <w:lang w:eastAsia="ko-KR"/>
              </w:rPr>
              <w:t>ing</w:t>
            </w:r>
            <w:r w:rsidRPr="007D0BD7">
              <w:rPr>
                <w:rFonts w:eastAsiaTheme="minorEastAsia"/>
                <w:b/>
                <w:lang w:eastAsia="ko-KR"/>
              </w:rPr>
              <w:t xml:space="preserve"> on PUSCH (DCI)</w:t>
            </w:r>
          </w:p>
        </w:tc>
        <w:tc>
          <w:tcPr>
            <w:tcW w:w="1967" w:type="dxa"/>
            <w:shd w:val="clear" w:color="auto" w:fill="D0CECE" w:themeFill="background2" w:themeFillShade="E6"/>
            <w:vAlign w:val="center"/>
          </w:tcPr>
          <w:p w14:paraId="64524E1E" w14:textId="3068B098" w:rsidR="00595D51" w:rsidRPr="007D0BD7" w:rsidRDefault="00595D51" w:rsidP="007D0BD7">
            <w:pPr>
              <w:spacing w:after="0"/>
              <w:jc w:val="center"/>
              <w:rPr>
                <w:rFonts w:eastAsiaTheme="minorEastAsia"/>
                <w:b/>
                <w:lang w:eastAsia="ko-KR"/>
              </w:rPr>
            </w:pPr>
            <w:r w:rsidRPr="007D0BD7">
              <w:rPr>
                <w:rFonts w:eastAsiaTheme="minorEastAsia"/>
                <w:b/>
                <w:lang w:eastAsia="ko-KR"/>
              </w:rPr>
              <w:t>A-CSI report</w:t>
            </w:r>
            <w:r w:rsidR="007D0BD7" w:rsidRPr="007D0BD7">
              <w:rPr>
                <w:rFonts w:eastAsiaTheme="minorEastAsia"/>
                <w:b/>
                <w:lang w:eastAsia="ko-KR"/>
              </w:rPr>
              <w:t xml:space="preserve">ing </w:t>
            </w:r>
            <w:r w:rsidRPr="007D0BD7">
              <w:rPr>
                <w:rFonts w:eastAsiaTheme="minorEastAsia"/>
                <w:b/>
                <w:lang w:eastAsia="ko-KR"/>
              </w:rPr>
              <w:t>(DCI)</w:t>
            </w:r>
          </w:p>
        </w:tc>
      </w:tr>
      <w:tr w:rsidR="00595D51" w14:paraId="25DA886E" w14:textId="77777777" w:rsidTr="007D0BD7">
        <w:trPr>
          <w:trHeight w:val="325"/>
        </w:trPr>
        <w:tc>
          <w:tcPr>
            <w:tcW w:w="1967" w:type="dxa"/>
            <w:shd w:val="clear" w:color="auto" w:fill="D0CECE" w:themeFill="background2" w:themeFillShade="E6"/>
            <w:vAlign w:val="center"/>
          </w:tcPr>
          <w:p w14:paraId="43305B7B" w14:textId="7BF8284D" w:rsidR="007D0BD7" w:rsidRPr="007D0BD7" w:rsidRDefault="00595D51" w:rsidP="007D0BD7">
            <w:pPr>
              <w:spacing w:after="0"/>
              <w:jc w:val="center"/>
              <w:rPr>
                <w:rFonts w:eastAsiaTheme="minorEastAsia"/>
                <w:b/>
                <w:lang w:eastAsia="ko-KR"/>
              </w:rPr>
            </w:pPr>
            <w:r w:rsidRPr="007D0BD7">
              <w:rPr>
                <w:rFonts w:eastAsiaTheme="minorEastAsia" w:hint="eastAsia"/>
                <w:b/>
                <w:lang w:eastAsia="ko-KR"/>
              </w:rPr>
              <w:t>P</w:t>
            </w:r>
            <w:r w:rsidRPr="007D0BD7">
              <w:rPr>
                <w:rFonts w:eastAsiaTheme="minorEastAsia"/>
                <w:b/>
                <w:lang w:eastAsia="ko-KR"/>
              </w:rPr>
              <w:t>-CSI-RS</w:t>
            </w:r>
            <w:r w:rsidR="007D0BD7" w:rsidRPr="007D0BD7">
              <w:rPr>
                <w:rFonts w:eastAsiaTheme="minorEastAsia"/>
                <w:b/>
                <w:lang w:eastAsia="ko-KR"/>
              </w:rPr>
              <w:br/>
              <w:t>(RRC)</w:t>
            </w:r>
          </w:p>
        </w:tc>
        <w:tc>
          <w:tcPr>
            <w:tcW w:w="1967" w:type="dxa"/>
            <w:vAlign w:val="center"/>
          </w:tcPr>
          <w:p w14:paraId="31324F22" w14:textId="5E35DD52" w:rsidR="00595D51" w:rsidRPr="007D0BD7" w:rsidRDefault="007D0BD7" w:rsidP="007D0BD7">
            <w:pPr>
              <w:spacing w:after="0"/>
              <w:contextualSpacing/>
              <w:jc w:val="center"/>
              <w:rPr>
                <w:rFonts w:eastAsiaTheme="minorEastAsia"/>
                <w:lang w:eastAsia="ko-KR"/>
              </w:rPr>
            </w:pPr>
            <w:r>
              <w:rPr>
                <w:rFonts w:eastAsiaTheme="minorEastAsia"/>
                <w:lang w:eastAsia="ko-KR"/>
              </w:rPr>
              <w:t>Supported</w:t>
            </w:r>
          </w:p>
        </w:tc>
        <w:tc>
          <w:tcPr>
            <w:tcW w:w="1967" w:type="dxa"/>
            <w:vAlign w:val="center"/>
          </w:tcPr>
          <w:p w14:paraId="72128FD5" w14:textId="4ACDB92A" w:rsidR="00595D51" w:rsidRPr="007D0BD7" w:rsidRDefault="007D0BD7" w:rsidP="007D0BD7">
            <w:pPr>
              <w:spacing w:after="0"/>
              <w:contextualSpacing/>
              <w:jc w:val="center"/>
              <w:rPr>
                <w:rFonts w:eastAsiaTheme="minorEastAsia"/>
                <w:lang w:eastAsia="ko-KR"/>
              </w:rPr>
            </w:pPr>
            <w:r>
              <w:rPr>
                <w:rFonts w:eastAsiaTheme="minorEastAsia"/>
                <w:lang w:eastAsia="ko-KR"/>
              </w:rPr>
              <w:t>Supported</w:t>
            </w:r>
          </w:p>
        </w:tc>
        <w:tc>
          <w:tcPr>
            <w:tcW w:w="1967" w:type="dxa"/>
            <w:vAlign w:val="center"/>
          </w:tcPr>
          <w:p w14:paraId="4D24DF54" w14:textId="0DBB06A1" w:rsidR="00595D51" w:rsidRPr="007D0BD7" w:rsidRDefault="007D0BD7" w:rsidP="007D0BD7">
            <w:pPr>
              <w:spacing w:after="0"/>
              <w:contextualSpacing/>
              <w:jc w:val="center"/>
              <w:rPr>
                <w:rFonts w:eastAsiaTheme="minorEastAsia"/>
                <w:lang w:eastAsia="ko-KR"/>
              </w:rPr>
            </w:pPr>
            <w:r>
              <w:rPr>
                <w:rFonts w:eastAsiaTheme="minorEastAsia"/>
                <w:lang w:eastAsia="ko-KR"/>
              </w:rPr>
              <w:t>Supported</w:t>
            </w:r>
          </w:p>
        </w:tc>
        <w:tc>
          <w:tcPr>
            <w:tcW w:w="1967" w:type="dxa"/>
            <w:vAlign w:val="center"/>
          </w:tcPr>
          <w:p w14:paraId="690953A3" w14:textId="25EB8C33" w:rsidR="00595D51" w:rsidRPr="00D43327" w:rsidRDefault="007D0BD7" w:rsidP="007D0BD7">
            <w:pPr>
              <w:spacing w:after="0"/>
              <w:contextualSpacing/>
              <w:jc w:val="center"/>
              <w:rPr>
                <w:rFonts w:eastAsiaTheme="minorEastAsia"/>
                <w:lang w:eastAsia="ko-KR"/>
              </w:rPr>
            </w:pPr>
            <w:r>
              <w:rPr>
                <w:rFonts w:eastAsiaTheme="minorEastAsia"/>
                <w:lang w:eastAsia="ko-KR"/>
              </w:rPr>
              <w:t>Supported</w:t>
            </w:r>
          </w:p>
        </w:tc>
      </w:tr>
      <w:tr w:rsidR="00595D51" w14:paraId="69615DFB" w14:textId="77777777" w:rsidTr="007D0BD7">
        <w:trPr>
          <w:trHeight w:val="487"/>
        </w:trPr>
        <w:tc>
          <w:tcPr>
            <w:tcW w:w="1967" w:type="dxa"/>
            <w:shd w:val="clear" w:color="auto" w:fill="D0CECE" w:themeFill="background2" w:themeFillShade="E6"/>
            <w:vAlign w:val="center"/>
          </w:tcPr>
          <w:p w14:paraId="4BB0B33C" w14:textId="7A2F1385" w:rsidR="00595D51" w:rsidRPr="007D0BD7" w:rsidRDefault="00595D51" w:rsidP="007D0BD7">
            <w:pPr>
              <w:spacing w:after="0"/>
              <w:jc w:val="center"/>
              <w:rPr>
                <w:rFonts w:eastAsiaTheme="minorEastAsia"/>
                <w:b/>
                <w:lang w:eastAsia="ko-KR"/>
              </w:rPr>
            </w:pPr>
            <w:r w:rsidRPr="007D0BD7">
              <w:rPr>
                <w:rFonts w:eastAsiaTheme="minorEastAsia"/>
                <w:b/>
                <w:lang w:eastAsia="ko-KR"/>
              </w:rPr>
              <w:t>SP CSI-RS</w:t>
            </w:r>
            <w:r w:rsidRPr="007D0BD7">
              <w:rPr>
                <w:rFonts w:eastAsiaTheme="minorEastAsia"/>
                <w:b/>
                <w:lang w:eastAsia="ko-KR"/>
              </w:rPr>
              <w:br/>
              <w:t>(MAC-CE)</w:t>
            </w:r>
          </w:p>
        </w:tc>
        <w:tc>
          <w:tcPr>
            <w:tcW w:w="1967" w:type="dxa"/>
            <w:vAlign w:val="center"/>
          </w:tcPr>
          <w:p w14:paraId="54D8E561" w14:textId="77777777" w:rsidR="00595D51" w:rsidRPr="00D43327" w:rsidRDefault="00595D51" w:rsidP="007D0BD7">
            <w:pPr>
              <w:spacing w:after="0"/>
              <w:jc w:val="center"/>
              <w:rPr>
                <w:rFonts w:eastAsiaTheme="minorEastAsia"/>
                <w:lang w:eastAsia="ko-KR"/>
              </w:rPr>
            </w:pPr>
            <w:r w:rsidRPr="00D43327">
              <w:rPr>
                <w:rFonts w:eastAsiaTheme="minorEastAsia"/>
                <w:lang w:eastAsia="ko-KR"/>
              </w:rPr>
              <w:t>N/A</w:t>
            </w:r>
          </w:p>
        </w:tc>
        <w:tc>
          <w:tcPr>
            <w:tcW w:w="1967" w:type="dxa"/>
            <w:vAlign w:val="center"/>
          </w:tcPr>
          <w:p w14:paraId="1FE49940" w14:textId="4A05CD7B" w:rsidR="00595D51" w:rsidRPr="007D0BD7" w:rsidRDefault="007D0BD7" w:rsidP="007D0BD7">
            <w:pPr>
              <w:spacing w:after="0"/>
              <w:contextualSpacing/>
              <w:jc w:val="center"/>
              <w:rPr>
                <w:rFonts w:eastAsiaTheme="minorEastAsia"/>
                <w:lang w:eastAsia="ko-KR"/>
              </w:rPr>
            </w:pPr>
            <w:r>
              <w:rPr>
                <w:rFonts w:eastAsiaTheme="minorEastAsia"/>
                <w:lang w:eastAsia="ko-KR"/>
              </w:rPr>
              <w:t>Supported</w:t>
            </w:r>
          </w:p>
        </w:tc>
        <w:tc>
          <w:tcPr>
            <w:tcW w:w="1967" w:type="dxa"/>
            <w:vAlign w:val="center"/>
          </w:tcPr>
          <w:p w14:paraId="1FD7EC04" w14:textId="1552E2E6" w:rsidR="00595D51" w:rsidRPr="007D0BD7" w:rsidRDefault="007D0BD7" w:rsidP="007D0BD7">
            <w:pPr>
              <w:spacing w:after="0"/>
              <w:contextualSpacing/>
              <w:jc w:val="center"/>
              <w:rPr>
                <w:rFonts w:eastAsiaTheme="minorEastAsia"/>
                <w:lang w:eastAsia="ko-KR"/>
              </w:rPr>
            </w:pPr>
            <w:r>
              <w:rPr>
                <w:rFonts w:eastAsiaTheme="minorEastAsia"/>
                <w:lang w:eastAsia="ko-KR"/>
              </w:rPr>
              <w:t>Supported</w:t>
            </w:r>
          </w:p>
        </w:tc>
        <w:tc>
          <w:tcPr>
            <w:tcW w:w="1967" w:type="dxa"/>
            <w:vAlign w:val="center"/>
          </w:tcPr>
          <w:p w14:paraId="39861F09" w14:textId="1F6B7D97" w:rsidR="00595D51" w:rsidRPr="007D0BD7" w:rsidRDefault="007D0BD7" w:rsidP="007D0BD7">
            <w:pPr>
              <w:spacing w:after="0"/>
              <w:contextualSpacing/>
              <w:jc w:val="center"/>
              <w:rPr>
                <w:rFonts w:eastAsiaTheme="minorEastAsia"/>
                <w:lang w:eastAsia="ko-KR"/>
              </w:rPr>
            </w:pPr>
            <w:r>
              <w:rPr>
                <w:rFonts w:eastAsiaTheme="minorEastAsia"/>
                <w:lang w:eastAsia="ko-KR"/>
              </w:rPr>
              <w:t>Supported</w:t>
            </w:r>
          </w:p>
        </w:tc>
      </w:tr>
      <w:tr w:rsidR="00595D51" w14:paraId="3948609C" w14:textId="77777777" w:rsidTr="007D0BD7">
        <w:trPr>
          <w:trHeight w:val="63"/>
        </w:trPr>
        <w:tc>
          <w:tcPr>
            <w:tcW w:w="1967" w:type="dxa"/>
            <w:shd w:val="clear" w:color="auto" w:fill="D0CECE" w:themeFill="background2" w:themeFillShade="E6"/>
            <w:vAlign w:val="center"/>
          </w:tcPr>
          <w:p w14:paraId="7DDFC410" w14:textId="17FFAD9D" w:rsidR="00595D51" w:rsidRPr="007D0BD7" w:rsidRDefault="00595D51" w:rsidP="007D0BD7">
            <w:pPr>
              <w:spacing w:after="0"/>
              <w:jc w:val="center"/>
              <w:rPr>
                <w:rFonts w:eastAsiaTheme="minorEastAsia"/>
                <w:b/>
                <w:lang w:eastAsia="ko-KR"/>
              </w:rPr>
            </w:pPr>
            <w:r w:rsidRPr="007D0BD7">
              <w:rPr>
                <w:rFonts w:eastAsiaTheme="minorEastAsia"/>
                <w:b/>
                <w:lang w:eastAsia="ko-KR"/>
              </w:rPr>
              <w:t>A CSI-RS</w:t>
            </w:r>
            <w:r w:rsidR="007D0BD7" w:rsidRPr="007D0BD7">
              <w:rPr>
                <w:rFonts w:eastAsiaTheme="minorEastAsia"/>
                <w:b/>
                <w:lang w:eastAsia="ko-KR"/>
              </w:rPr>
              <w:br/>
            </w:r>
            <w:r w:rsidRPr="007D0BD7">
              <w:rPr>
                <w:rFonts w:eastAsiaTheme="minorEastAsia"/>
                <w:b/>
                <w:lang w:eastAsia="ko-KR"/>
              </w:rPr>
              <w:t>(DCI)</w:t>
            </w:r>
          </w:p>
        </w:tc>
        <w:tc>
          <w:tcPr>
            <w:tcW w:w="1967" w:type="dxa"/>
            <w:vAlign w:val="center"/>
          </w:tcPr>
          <w:p w14:paraId="0C7188DC" w14:textId="77777777" w:rsidR="00595D51" w:rsidRPr="00D43327" w:rsidRDefault="00595D51" w:rsidP="007D0BD7">
            <w:pPr>
              <w:spacing w:after="0"/>
              <w:jc w:val="center"/>
              <w:rPr>
                <w:rFonts w:eastAsiaTheme="minorEastAsia"/>
                <w:lang w:eastAsia="ko-KR"/>
              </w:rPr>
            </w:pPr>
            <w:r w:rsidRPr="00D43327">
              <w:rPr>
                <w:rFonts w:eastAsiaTheme="minorEastAsia"/>
                <w:lang w:eastAsia="ko-KR"/>
              </w:rPr>
              <w:t>N/A</w:t>
            </w:r>
          </w:p>
        </w:tc>
        <w:tc>
          <w:tcPr>
            <w:tcW w:w="1967" w:type="dxa"/>
            <w:vAlign w:val="center"/>
          </w:tcPr>
          <w:p w14:paraId="7A9C1AE3" w14:textId="77777777" w:rsidR="00595D51" w:rsidRPr="00D43327" w:rsidRDefault="00595D51" w:rsidP="007D0BD7">
            <w:pPr>
              <w:spacing w:after="0"/>
              <w:jc w:val="center"/>
              <w:rPr>
                <w:rFonts w:eastAsiaTheme="minorEastAsia"/>
                <w:lang w:eastAsia="ko-KR"/>
              </w:rPr>
            </w:pPr>
            <w:r w:rsidRPr="00D43327">
              <w:rPr>
                <w:rFonts w:eastAsiaTheme="minorEastAsia"/>
                <w:lang w:eastAsia="ko-KR"/>
              </w:rPr>
              <w:t>N/A</w:t>
            </w:r>
          </w:p>
        </w:tc>
        <w:tc>
          <w:tcPr>
            <w:tcW w:w="1967" w:type="dxa"/>
            <w:vAlign w:val="center"/>
          </w:tcPr>
          <w:p w14:paraId="51C074CB" w14:textId="77777777" w:rsidR="00595D51" w:rsidRPr="00D43327" w:rsidRDefault="00595D51" w:rsidP="007D0BD7">
            <w:pPr>
              <w:spacing w:after="0"/>
              <w:jc w:val="center"/>
              <w:rPr>
                <w:rFonts w:eastAsiaTheme="minorEastAsia"/>
                <w:lang w:eastAsia="ko-KR"/>
              </w:rPr>
            </w:pPr>
            <w:r w:rsidRPr="00D43327">
              <w:rPr>
                <w:rFonts w:eastAsiaTheme="minorEastAsia"/>
                <w:lang w:eastAsia="ko-KR"/>
              </w:rPr>
              <w:t>N/A</w:t>
            </w:r>
          </w:p>
        </w:tc>
        <w:tc>
          <w:tcPr>
            <w:tcW w:w="1967" w:type="dxa"/>
            <w:vAlign w:val="center"/>
          </w:tcPr>
          <w:p w14:paraId="5F4D732D" w14:textId="7AB678DC" w:rsidR="00595D51" w:rsidRPr="007D0BD7" w:rsidRDefault="007D0BD7" w:rsidP="007D0BD7">
            <w:pPr>
              <w:spacing w:after="0"/>
              <w:contextualSpacing/>
              <w:jc w:val="center"/>
              <w:rPr>
                <w:rFonts w:eastAsiaTheme="minorEastAsia"/>
                <w:lang w:eastAsia="ko-KR"/>
              </w:rPr>
            </w:pPr>
            <w:r>
              <w:rPr>
                <w:rFonts w:eastAsiaTheme="minorEastAsia"/>
                <w:lang w:eastAsia="ko-KR"/>
              </w:rPr>
              <w:t>Supported</w:t>
            </w:r>
          </w:p>
        </w:tc>
      </w:tr>
    </w:tbl>
    <w:p w14:paraId="393B0732" w14:textId="28AF23A7" w:rsidR="00595D51" w:rsidRDefault="00595D51" w:rsidP="00595D51">
      <w:pPr>
        <w:rPr>
          <w:lang w:eastAsia="ko-KR"/>
        </w:rPr>
      </w:pPr>
    </w:p>
    <w:p w14:paraId="668640C9" w14:textId="381D0CF9" w:rsidR="003C4107" w:rsidRDefault="003C4107" w:rsidP="003C4107">
      <w:pPr>
        <w:spacing w:before="240" w:line="288" w:lineRule="auto"/>
        <w:ind w:firstLine="432"/>
        <w:jc w:val="both"/>
        <w:rPr>
          <w:rFonts w:eastAsiaTheme="minorEastAsia"/>
          <w:lang w:eastAsia="ko-KR"/>
        </w:rPr>
      </w:pPr>
      <w:r>
        <w:rPr>
          <w:rFonts w:eastAsiaTheme="minorEastAsia"/>
          <w:lang w:eastAsia="ko-KR"/>
        </w:rPr>
        <w:t>In NR, triggering of CSI-RS transmission and that of CSI reporting can be joint or separate</w:t>
      </w:r>
      <w:r w:rsidR="00226523">
        <w:rPr>
          <w:rFonts w:eastAsiaTheme="minorEastAsia"/>
          <w:lang w:eastAsia="ko-KR"/>
        </w:rPr>
        <w:t xml:space="preserve"> depending on the combination</w:t>
      </w:r>
      <w:r>
        <w:rPr>
          <w:rFonts w:eastAsiaTheme="minorEastAsia"/>
          <w:lang w:eastAsia="ko-KR"/>
        </w:rPr>
        <w:t xml:space="preserve">. </w:t>
      </w:r>
      <w:r w:rsidR="00F21C24">
        <w:rPr>
          <w:rFonts w:eastAsiaTheme="minorEastAsia"/>
          <w:lang w:eastAsia="ko-KR"/>
        </w:rPr>
        <w:t>For instance, a</w:t>
      </w:r>
      <w:r w:rsidR="00F21C24" w:rsidRPr="00F21C24">
        <w:rPr>
          <w:rFonts w:eastAsiaTheme="minorEastAsia"/>
          <w:lang w:eastAsia="ko-KR"/>
        </w:rPr>
        <w:t>periodic CSI reporting and aperiodic CSI</w:t>
      </w:r>
      <w:r w:rsidR="00F21C24">
        <w:rPr>
          <w:rFonts w:eastAsiaTheme="minorEastAsia"/>
          <w:lang w:eastAsia="ko-KR"/>
        </w:rPr>
        <w:t xml:space="preserve">-RS </w:t>
      </w:r>
      <w:r w:rsidR="00F21C24" w:rsidRPr="00F21C24">
        <w:rPr>
          <w:rFonts w:eastAsiaTheme="minorEastAsia"/>
          <w:lang w:eastAsia="ko-KR"/>
        </w:rPr>
        <w:t xml:space="preserve">transmission are both triggered using DCI </w:t>
      </w:r>
      <w:r w:rsidR="00F21C24">
        <w:rPr>
          <w:rFonts w:eastAsiaTheme="minorEastAsia"/>
          <w:lang w:eastAsia="ko-KR"/>
        </w:rPr>
        <w:t>f</w:t>
      </w:r>
      <w:r w:rsidR="00F21C24" w:rsidRPr="00F21C24">
        <w:rPr>
          <w:rFonts w:eastAsiaTheme="minorEastAsia"/>
          <w:lang w:eastAsia="ko-KR"/>
        </w:rPr>
        <w:t>ormat 0_1</w:t>
      </w:r>
      <w:r w:rsidR="00F21C24">
        <w:rPr>
          <w:rFonts w:eastAsiaTheme="minorEastAsia"/>
          <w:lang w:eastAsia="ko-KR"/>
        </w:rPr>
        <w:t>, while aperiodic CSI reporting can be also paired with periodic</w:t>
      </w:r>
      <w:r>
        <w:rPr>
          <w:rFonts w:eastAsiaTheme="minorEastAsia"/>
          <w:lang w:eastAsia="ko-KR"/>
        </w:rPr>
        <w:t xml:space="preserve"> and </w:t>
      </w:r>
      <w:r w:rsidR="00F21C24">
        <w:rPr>
          <w:rFonts w:eastAsiaTheme="minorEastAsia"/>
          <w:lang w:eastAsia="ko-KR"/>
        </w:rPr>
        <w:t xml:space="preserve">semi-persistent CSI-RS. Semi-persistent CSI reporting on PUSCH is also triggered using DCI format 0_1 but with CRC scrambled by a SP-CSI-RNTI. </w:t>
      </w:r>
      <w:r>
        <w:rPr>
          <w:rFonts w:eastAsiaTheme="minorEastAsia"/>
          <w:lang w:eastAsia="ko-KR"/>
        </w:rPr>
        <w:t xml:space="preserve">Semi-persistent CSI reporting on PUSCH can be paired with periodic CSI-RS and semi-persistent CSI-RS, where the latter is triggered using </w:t>
      </w:r>
      <w:r w:rsidRPr="003C4107">
        <w:rPr>
          <w:rFonts w:eastAsiaTheme="minorEastAsia"/>
          <w:lang w:eastAsia="ko-KR"/>
        </w:rPr>
        <w:t>‘SP CSI-RS/CSI-IM Resource Set Activation/Deactivation</w:t>
      </w:r>
      <w:r>
        <w:rPr>
          <w:rFonts w:eastAsiaTheme="minorEastAsia"/>
          <w:lang w:eastAsia="ko-KR"/>
        </w:rPr>
        <w:t>’</w:t>
      </w:r>
      <w:r w:rsidRPr="003C4107">
        <w:rPr>
          <w:rFonts w:eastAsiaTheme="minorEastAsia"/>
          <w:lang w:eastAsia="ko-KR"/>
        </w:rPr>
        <w:t xml:space="preserve"> MAC</w:t>
      </w:r>
      <w:r>
        <w:rPr>
          <w:rFonts w:eastAsiaTheme="minorEastAsia"/>
          <w:lang w:eastAsia="ko-KR"/>
        </w:rPr>
        <w:t xml:space="preserve"> </w:t>
      </w:r>
      <w:r w:rsidRPr="003C4107">
        <w:rPr>
          <w:rFonts w:eastAsiaTheme="minorEastAsia"/>
          <w:lang w:eastAsia="ko-KR"/>
        </w:rPr>
        <w:t>CE</w:t>
      </w:r>
      <w:r>
        <w:rPr>
          <w:rFonts w:eastAsiaTheme="minorEastAsia"/>
          <w:lang w:eastAsia="ko-KR"/>
        </w:rPr>
        <w:t xml:space="preserve">. Semi-persistent CSI reporting on PUCCH is triggered using </w:t>
      </w:r>
      <w:r w:rsidRPr="003C4107">
        <w:rPr>
          <w:rFonts w:eastAsiaTheme="minorEastAsia"/>
          <w:lang w:eastAsia="ko-KR"/>
        </w:rPr>
        <w:t>‘SP CSI reporting on PUCCH Activation/Deactivation</w:t>
      </w:r>
      <w:r>
        <w:rPr>
          <w:rFonts w:eastAsiaTheme="minorEastAsia"/>
          <w:lang w:eastAsia="ko-KR"/>
        </w:rPr>
        <w:t xml:space="preserve">’ MAC CE. Periodic CSI reporting and CSI-RS are both configured and initiated via RRC. </w:t>
      </w:r>
    </w:p>
    <w:p w14:paraId="07969A1B" w14:textId="4D8778A9" w:rsidR="0090109A" w:rsidRDefault="003C4107" w:rsidP="0090109A">
      <w:pPr>
        <w:spacing w:before="240" w:line="288" w:lineRule="auto"/>
        <w:ind w:firstLine="432"/>
        <w:jc w:val="both"/>
        <w:rPr>
          <w:rFonts w:eastAsiaTheme="minorEastAsia"/>
          <w:lang w:eastAsia="ko-KR"/>
        </w:rPr>
      </w:pPr>
      <w:r>
        <w:rPr>
          <w:rFonts w:eastAsiaTheme="minorEastAsia"/>
          <w:lang w:eastAsia="ko-KR"/>
        </w:rPr>
        <w:t>The first and foremost enhancements needed to support SD/PD adaptation i</w:t>
      </w:r>
      <w:r w:rsidR="0090109A">
        <w:rPr>
          <w:rFonts w:eastAsiaTheme="minorEastAsia"/>
          <w:lang w:eastAsia="ko-KR"/>
        </w:rPr>
        <w:t>s to enable CSI-RS resource and CSI reporting adaptation</w:t>
      </w:r>
      <w:r w:rsidR="00226523">
        <w:rPr>
          <w:rFonts w:eastAsiaTheme="minorEastAsia"/>
          <w:lang w:eastAsia="ko-KR"/>
        </w:rPr>
        <w:t>s</w:t>
      </w:r>
      <w:r w:rsidR="0090109A">
        <w:rPr>
          <w:rFonts w:eastAsiaTheme="minorEastAsia"/>
          <w:lang w:eastAsia="ko-KR"/>
        </w:rPr>
        <w:t xml:space="preserve"> according to the change in the CSI-RS transmission per different types of adaptation. Enhancements to both CSI-RS resource and CSI reporting need to be considered due to the following reasons:</w:t>
      </w:r>
    </w:p>
    <w:p w14:paraId="62D0874B" w14:textId="6325BC24" w:rsidR="00EB39A2" w:rsidRDefault="0090109A" w:rsidP="00896125">
      <w:pPr>
        <w:pStyle w:val="ListParagraph"/>
        <w:numPr>
          <w:ilvl w:val="0"/>
          <w:numId w:val="39"/>
        </w:numPr>
        <w:spacing w:before="240" w:line="288" w:lineRule="auto"/>
        <w:ind w:leftChars="0"/>
        <w:jc w:val="both"/>
        <w:rPr>
          <w:rFonts w:eastAsiaTheme="minorEastAsia"/>
          <w:lang w:eastAsia="ko-KR"/>
        </w:rPr>
      </w:pPr>
      <w:r w:rsidRPr="00EB39A2">
        <w:rPr>
          <w:rFonts w:eastAsiaTheme="minorEastAsia"/>
          <w:lang w:eastAsia="ko-KR"/>
        </w:rPr>
        <w:lastRenderedPageBreak/>
        <w:t>CSI-RS resource</w:t>
      </w:r>
      <w:r w:rsidR="00EB39A2" w:rsidRPr="00EB39A2">
        <w:rPr>
          <w:rFonts w:eastAsiaTheme="minorEastAsia"/>
          <w:lang w:eastAsia="ko-KR"/>
        </w:rPr>
        <w:t xml:space="preserve"> adaptation</w:t>
      </w:r>
      <w:r w:rsidRPr="00EB39A2">
        <w:rPr>
          <w:rFonts w:eastAsiaTheme="minorEastAsia"/>
          <w:lang w:eastAsia="ko-KR"/>
        </w:rPr>
        <w:t xml:space="preserve">, such as parameter updates for a given CSI-RS resource configuration, </w:t>
      </w:r>
      <w:r w:rsidR="00226523">
        <w:rPr>
          <w:rFonts w:eastAsiaTheme="minorEastAsia"/>
          <w:lang w:eastAsia="ko-KR"/>
        </w:rPr>
        <w:t>can be beneficial</w:t>
      </w:r>
      <w:r w:rsidRPr="00EB39A2">
        <w:rPr>
          <w:rFonts w:eastAsiaTheme="minorEastAsia"/>
          <w:lang w:eastAsia="ko-KR"/>
        </w:rPr>
        <w:t xml:space="preserve"> as a CSI-RS resource configuration can be paired with </w:t>
      </w:r>
      <w:r w:rsidR="00EB39A2" w:rsidRPr="00EB39A2">
        <w:rPr>
          <w:rFonts w:eastAsiaTheme="minorEastAsia"/>
          <w:lang w:eastAsia="ko-KR"/>
        </w:rPr>
        <w:t xml:space="preserve">multiple different types of CSI reporting configurations. Otherwise, those multiple CSI reports </w:t>
      </w:r>
      <w:r w:rsidR="00B153A0">
        <w:rPr>
          <w:rFonts w:eastAsiaTheme="minorEastAsia"/>
          <w:lang w:eastAsia="ko-KR"/>
        </w:rPr>
        <w:t xml:space="preserve">configured to a UE </w:t>
      </w:r>
      <w:r w:rsidR="00EB39A2" w:rsidRPr="00EB39A2">
        <w:rPr>
          <w:rFonts w:eastAsiaTheme="minorEastAsia"/>
          <w:lang w:eastAsia="ko-KR"/>
        </w:rPr>
        <w:t>need to reconfigured and/or activated</w:t>
      </w:r>
      <w:r w:rsidR="00EB39A2">
        <w:rPr>
          <w:rFonts w:eastAsiaTheme="minorEastAsia"/>
          <w:lang w:eastAsia="ko-KR"/>
        </w:rPr>
        <w:t xml:space="preserve"> separately</w:t>
      </w:r>
      <w:r w:rsidR="00EB39A2" w:rsidRPr="00EB39A2">
        <w:rPr>
          <w:rFonts w:eastAsiaTheme="minorEastAsia"/>
          <w:lang w:eastAsia="ko-KR"/>
        </w:rPr>
        <w:t>.</w:t>
      </w:r>
    </w:p>
    <w:p w14:paraId="707FE3FF" w14:textId="077ED69F" w:rsidR="00883AC0" w:rsidRPr="00883AC0" w:rsidRDefault="00EB39A2" w:rsidP="00883AC0">
      <w:pPr>
        <w:pStyle w:val="ListParagraph"/>
        <w:numPr>
          <w:ilvl w:val="0"/>
          <w:numId w:val="39"/>
        </w:numPr>
        <w:spacing w:before="240" w:line="288" w:lineRule="auto"/>
        <w:ind w:leftChars="0"/>
        <w:jc w:val="both"/>
        <w:rPr>
          <w:rFonts w:eastAsiaTheme="minorEastAsia"/>
          <w:lang w:eastAsia="ko-KR"/>
        </w:rPr>
      </w:pPr>
      <w:r w:rsidRPr="00883AC0">
        <w:rPr>
          <w:rFonts w:eastAsiaTheme="minorEastAsia"/>
          <w:lang w:eastAsia="ko-KR"/>
        </w:rPr>
        <w:t xml:space="preserve">CSI reporting adaptation, such as codebook update for a given CSI report configuration, is </w:t>
      </w:r>
      <w:r w:rsidR="00B153A0">
        <w:rPr>
          <w:rFonts w:eastAsiaTheme="minorEastAsia"/>
          <w:lang w:eastAsia="ko-KR"/>
        </w:rPr>
        <w:t>necessary</w:t>
      </w:r>
      <w:r w:rsidRPr="00883AC0">
        <w:rPr>
          <w:rFonts w:eastAsiaTheme="minorEastAsia"/>
          <w:lang w:eastAsia="ko-KR"/>
        </w:rPr>
        <w:t xml:space="preserve"> for a UE to correctly </w:t>
      </w:r>
      <w:r w:rsidR="00B153A0">
        <w:rPr>
          <w:rFonts w:eastAsiaTheme="minorEastAsia"/>
          <w:lang w:eastAsia="ko-KR"/>
        </w:rPr>
        <w:t>derive</w:t>
      </w:r>
      <w:r w:rsidRPr="00883AC0">
        <w:rPr>
          <w:rFonts w:eastAsiaTheme="minorEastAsia"/>
          <w:lang w:eastAsia="ko-KR"/>
        </w:rPr>
        <w:t xml:space="preserve"> and report CSI, especially PMI, without increasing the number of CSI report processes configured </w:t>
      </w:r>
      <w:r w:rsidR="00883AC0">
        <w:rPr>
          <w:rFonts w:eastAsiaTheme="minorEastAsia"/>
          <w:lang w:eastAsia="ko-KR"/>
        </w:rPr>
        <w:t>to</w:t>
      </w:r>
      <w:r w:rsidRPr="00883AC0">
        <w:rPr>
          <w:rFonts w:eastAsiaTheme="minorEastAsia"/>
          <w:lang w:eastAsia="ko-KR"/>
        </w:rPr>
        <w:t xml:space="preserve"> the UE. </w:t>
      </w:r>
      <w:r w:rsidR="00B153A0">
        <w:rPr>
          <w:rFonts w:eastAsiaTheme="minorEastAsia"/>
          <w:lang w:eastAsia="ko-KR"/>
        </w:rPr>
        <w:t>On the other hand</w:t>
      </w:r>
      <w:r w:rsidR="00883AC0" w:rsidRPr="00883AC0">
        <w:rPr>
          <w:rFonts w:eastAsiaTheme="minorEastAsia"/>
          <w:lang w:eastAsia="ko-KR"/>
        </w:rPr>
        <w:t xml:space="preserve">, as an alternative to updating a given CSI-RS resource configuration, </w:t>
      </w:r>
      <w:r w:rsidR="00883AC0">
        <w:rPr>
          <w:rFonts w:eastAsiaTheme="minorEastAsia"/>
          <w:lang w:eastAsia="ko-KR"/>
        </w:rPr>
        <w:t xml:space="preserve">one can consider </w:t>
      </w:r>
      <w:r w:rsidRPr="00883AC0">
        <w:rPr>
          <w:rFonts w:eastAsiaTheme="minorEastAsia"/>
          <w:lang w:eastAsia="ko-KR"/>
        </w:rPr>
        <w:t xml:space="preserve">switching among different CSI-RS resource configurations for a given CSI report configuration, </w:t>
      </w:r>
      <w:r w:rsidR="00883AC0">
        <w:rPr>
          <w:rFonts w:eastAsiaTheme="minorEastAsia"/>
          <w:lang w:eastAsia="ko-KR"/>
        </w:rPr>
        <w:t>which can be a simple</w:t>
      </w:r>
      <w:r w:rsidR="00B153A0">
        <w:rPr>
          <w:rFonts w:eastAsiaTheme="minorEastAsia"/>
          <w:lang w:eastAsia="ko-KR"/>
        </w:rPr>
        <w:t>r</w:t>
      </w:r>
      <w:r w:rsidR="00883AC0">
        <w:rPr>
          <w:rFonts w:eastAsiaTheme="minorEastAsia"/>
          <w:lang w:eastAsia="ko-KR"/>
        </w:rPr>
        <w:t xml:space="preserve"> solution. </w:t>
      </w:r>
    </w:p>
    <w:p w14:paraId="61F7957B" w14:textId="6944B7D5" w:rsidR="00595D51" w:rsidRPr="00896125" w:rsidRDefault="00896125" w:rsidP="00896125">
      <w:pPr>
        <w:spacing w:before="240" w:line="288" w:lineRule="auto"/>
        <w:ind w:firstLine="432"/>
        <w:jc w:val="both"/>
        <w:rPr>
          <w:rFonts w:eastAsiaTheme="minorEastAsia"/>
          <w:lang w:eastAsia="ko-KR"/>
        </w:rPr>
      </w:pPr>
      <w:r>
        <w:rPr>
          <w:rFonts w:eastAsiaTheme="minorEastAsia"/>
          <w:lang w:eastAsia="ko-KR"/>
        </w:rPr>
        <w:t>Those enhancements may be less motivated for aperiodic CSI reporting with aperiodic CSI-RS given the flexibility of dynamic triggering. However, the UE would need to be configured with a sufficient number of ‘Trigger States’ to handle numerous possible combinations of network adaptation</w:t>
      </w:r>
      <w:r w:rsidR="00B153A0">
        <w:rPr>
          <w:rFonts w:eastAsiaTheme="minorEastAsia"/>
          <w:lang w:eastAsia="ko-KR"/>
        </w:rPr>
        <w:t>s</w:t>
      </w:r>
      <w:r>
        <w:rPr>
          <w:rFonts w:eastAsiaTheme="minorEastAsia"/>
          <w:lang w:eastAsia="ko-KR"/>
        </w:rPr>
        <w:t xml:space="preserve">. Therefore, from a higher layer signaling overhead perspective, the abovementioned enhancements are still beneficial for aperiodic CSI reporting as well.   </w:t>
      </w:r>
    </w:p>
    <w:p w14:paraId="23AF4108" w14:textId="0C60221A" w:rsidR="0076413C" w:rsidRDefault="00896125" w:rsidP="00896125">
      <w:pPr>
        <w:spacing w:before="240" w:line="288" w:lineRule="auto"/>
        <w:ind w:firstLine="432"/>
        <w:jc w:val="both"/>
        <w:rPr>
          <w:rFonts w:eastAsiaTheme="minorEastAsia"/>
          <w:lang w:eastAsia="ko-KR"/>
        </w:rPr>
      </w:pPr>
      <w:r>
        <w:rPr>
          <w:rFonts w:eastAsiaTheme="minorEastAsia"/>
          <w:b/>
          <w:bCs/>
          <w:lang w:eastAsia="ko-KR"/>
        </w:rPr>
        <w:t>Observation</w:t>
      </w:r>
      <w:r w:rsidRPr="0012246E">
        <w:rPr>
          <w:rFonts w:eastAsiaTheme="minorEastAsia"/>
          <w:b/>
          <w:bCs/>
          <w:lang w:eastAsia="ko-KR"/>
        </w:rPr>
        <w:t xml:space="preserve"> </w:t>
      </w:r>
      <w:r>
        <w:rPr>
          <w:rFonts w:eastAsiaTheme="minorEastAsia"/>
          <w:b/>
          <w:bCs/>
          <w:lang w:eastAsia="ko-KR"/>
        </w:rPr>
        <w:t>2</w:t>
      </w:r>
      <w:r w:rsidRPr="0012246E">
        <w:rPr>
          <w:rFonts w:eastAsiaTheme="minorEastAsia"/>
          <w:b/>
          <w:bCs/>
          <w:lang w:eastAsia="ko-KR"/>
        </w:rPr>
        <w:t>:</w:t>
      </w:r>
      <w:r w:rsidRPr="0012246E">
        <w:rPr>
          <w:rFonts w:eastAsiaTheme="minorEastAsia"/>
          <w:lang w:eastAsia="ko-KR"/>
        </w:rPr>
        <w:t xml:space="preserve"> </w:t>
      </w:r>
      <w:r>
        <w:rPr>
          <w:rFonts w:eastAsiaTheme="minorEastAsia"/>
          <w:lang w:eastAsia="ko-KR"/>
        </w:rPr>
        <w:t>The first and foremost enhancements needed to support SD/PD adaptation is to enable CSI-RS resource and CSI reporting adaptation</w:t>
      </w:r>
      <w:r w:rsidR="00B153A0">
        <w:rPr>
          <w:rFonts w:eastAsiaTheme="minorEastAsia"/>
          <w:lang w:eastAsia="ko-KR"/>
        </w:rPr>
        <w:t>s</w:t>
      </w:r>
      <w:r>
        <w:rPr>
          <w:rFonts w:eastAsiaTheme="minorEastAsia"/>
          <w:lang w:eastAsia="ko-KR"/>
        </w:rPr>
        <w:t xml:space="preserve"> according to the change in the CSI-RS transmission per different types of adaptation</w:t>
      </w:r>
      <w:r w:rsidR="00B153A0">
        <w:rPr>
          <w:rFonts w:eastAsiaTheme="minorEastAsia"/>
          <w:lang w:eastAsia="ko-KR"/>
        </w:rPr>
        <w:t>s</w:t>
      </w:r>
      <w:r>
        <w:rPr>
          <w:rFonts w:eastAsiaTheme="minorEastAsia"/>
          <w:lang w:eastAsia="ko-KR"/>
        </w:rPr>
        <w:t>. Enhancements to both CSI-RS resource and CSI reporting need to be considered</w:t>
      </w:r>
      <w:r w:rsidR="0076413C">
        <w:rPr>
          <w:rFonts w:eastAsiaTheme="minorEastAsia"/>
          <w:lang w:eastAsia="ko-KR"/>
        </w:rPr>
        <w:t xml:space="preserve">. </w:t>
      </w:r>
    </w:p>
    <w:p w14:paraId="4BAB9CD4" w14:textId="121FC9FB" w:rsidR="0076413C" w:rsidRDefault="0076413C" w:rsidP="00896125">
      <w:pPr>
        <w:spacing w:before="240" w:line="288" w:lineRule="auto"/>
        <w:ind w:firstLine="432"/>
        <w:jc w:val="both"/>
        <w:rPr>
          <w:rFonts w:eastAsiaTheme="minorEastAsia"/>
          <w:lang w:eastAsia="ko-KR"/>
        </w:rPr>
      </w:pPr>
      <w:r>
        <w:rPr>
          <w:rFonts w:eastAsiaTheme="minorEastAsia"/>
          <w:lang w:eastAsia="ko-KR"/>
        </w:rPr>
        <w:t xml:space="preserve">Based on those </w:t>
      </w:r>
      <w:r w:rsidR="00B153A0">
        <w:rPr>
          <w:rFonts w:eastAsiaTheme="minorEastAsia"/>
          <w:lang w:eastAsia="ko-KR"/>
        </w:rPr>
        <w:t>fundamental</w:t>
      </w:r>
      <w:r>
        <w:rPr>
          <w:rFonts w:eastAsiaTheme="minorEastAsia"/>
          <w:lang w:eastAsia="ko-KR"/>
        </w:rPr>
        <w:t xml:space="preserve"> enhancements </w:t>
      </w:r>
      <w:r w:rsidR="00B153A0">
        <w:rPr>
          <w:rFonts w:eastAsiaTheme="minorEastAsia"/>
          <w:lang w:eastAsia="ko-KR"/>
        </w:rPr>
        <w:t>to enable</w:t>
      </w:r>
      <w:r>
        <w:rPr>
          <w:rFonts w:eastAsiaTheme="minorEastAsia"/>
          <w:lang w:eastAsia="ko-KR"/>
        </w:rPr>
        <w:t xml:space="preserve"> SD/PD adaptation</w:t>
      </w:r>
      <w:r w:rsidR="00B153A0">
        <w:rPr>
          <w:rFonts w:eastAsiaTheme="minorEastAsia"/>
          <w:lang w:eastAsia="ko-KR"/>
        </w:rPr>
        <w:t>s</w:t>
      </w:r>
      <w:r>
        <w:rPr>
          <w:rFonts w:eastAsiaTheme="minorEastAsia"/>
          <w:lang w:eastAsia="ko-KR"/>
        </w:rPr>
        <w:t>, additional optimizations</w:t>
      </w:r>
      <w:r w:rsidR="00B153A0">
        <w:rPr>
          <w:rFonts w:eastAsiaTheme="minorEastAsia"/>
          <w:lang w:eastAsia="ko-KR"/>
        </w:rPr>
        <w:t>,</w:t>
      </w:r>
      <w:r>
        <w:rPr>
          <w:rFonts w:eastAsiaTheme="minorEastAsia"/>
          <w:lang w:eastAsia="ko-KR"/>
        </w:rPr>
        <w:t xml:space="preserve"> such as multi-CSI reporting</w:t>
      </w:r>
      <w:r w:rsidR="00B153A0">
        <w:rPr>
          <w:rFonts w:eastAsiaTheme="minorEastAsia"/>
          <w:lang w:eastAsia="ko-KR"/>
        </w:rPr>
        <w:t>,</w:t>
      </w:r>
      <w:r>
        <w:rPr>
          <w:rFonts w:eastAsiaTheme="minorEastAsia"/>
          <w:lang w:eastAsia="ko-KR"/>
        </w:rPr>
        <w:t xml:space="preserve"> can be considered. </w:t>
      </w:r>
    </w:p>
    <w:p w14:paraId="11606485" w14:textId="77777777" w:rsidR="007D0BD7" w:rsidRPr="00595D51" w:rsidRDefault="007D0BD7" w:rsidP="00595D51">
      <w:pPr>
        <w:rPr>
          <w:lang w:eastAsia="ko-KR"/>
        </w:rPr>
      </w:pP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0C09CFF5" w14:textId="56C73E83" w:rsidR="008B4190" w:rsidRDefault="003E31DB" w:rsidP="008B4190">
      <w:pPr>
        <w:pStyle w:val="Heading2"/>
        <w:rPr>
          <w:sz w:val="28"/>
        </w:rPr>
      </w:pPr>
      <w:r>
        <w:rPr>
          <w:sz w:val="28"/>
        </w:rPr>
        <w:t>CSI-RS resource adaptation</w:t>
      </w:r>
      <w:r w:rsidR="00157F2C">
        <w:rPr>
          <w:sz w:val="28"/>
        </w:rPr>
        <w:t xml:space="preserve"> </w:t>
      </w:r>
    </w:p>
    <w:p w14:paraId="6B445C11" w14:textId="6404AEE0" w:rsidR="006A2C07" w:rsidRPr="00C94CF3" w:rsidRDefault="006A2C07" w:rsidP="00C94CF3">
      <w:pPr>
        <w:spacing w:before="240" w:line="288" w:lineRule="auto"/>
        <w:ind w:firstLine="432"/>
        <w:jc w:val="both"/>
        <w:rPr>
          <w:rFonts w:eastAsiaTheme="minorEastAsia"/>
          <w:lang w:eastAsia="ko-KR"/>
        </w:rPr>
      </w:pPr>
      <w:bookmarkStart w:id="11" w:name="_Hlk127454684"/>
      <w:bookmarkStart w:id="12" w:name="_Hlk127264406"/>
      <w:r w:rsidRPr="006A2C07">
        <w:rPr>
          <w:rFonts w:eastAsiaTheme="minorEastAsia"/>
          <w:lang w:eastAsia="ko-KR"/>
        </w:rPr>
        <w:t xml:space="preserve">The SD/PD adaptation for network energy saving can result in a change in the number of active antenna ports and/or in a change in the RF characteristics of antenna ports. Therefore, there is a need to enable updating </w:t>
      </w:r>
      <w:r w:rsidR="00D32FD9">
        <w:rPr>
          <w:rFonts w:eastAsiaTheme="minorEastAsia"/>
          <w:lang w:eastAsia="ko-KR"/>
        </w:rPr>
        <w:t xml:space="preserve">a </w:t>
      </w:r>
      <w:r w:rsidRPr="006A2C07">
        <w:rPr>
          <w:rFonts w:eastAsiaTheme="minorEastAsia"/>
          <w:lang w:eastAsia="ko-KR"/>
        </w:rPr>
        <w:t xml:space="preserve">CSI-RS resource configuration </w:t>
      </w:r>
      <w:bookmarkEnd w:id="11"/>
      <w:r w:rsidR="00D32FD9">
        <w:rPr>
          <w:rFonts w:eastAsiaTheme="minorEastAsia"/>
          <w:lang w:eastAsia="ko-KR"/>
        </w:rPr>
        <w:t xml:space="preserve">for a given CSI report configuration </w:t>
      </w:r>
      <w:r w:rsidRPr="006A2C07">
        <w:rPr>
          <w:rFonts w:eastAsiaTheme="minorEastAsia"/>
          <w:lang w:eastAsia="ko-KR"/>
        </w:rPr>
        <w:t>as the number of CSI-RS ports</w:t>
      </w:r>
      <w:r w:rsidR="00B64F42">
        <w:rPr>
          <w:rFonts w:eastAsiaTheme="minorEastAsia"/>
          <w:lang w:eastAsia="ko-KR"/>
        </w:rPr>
        <w:t xml:space="preserve"> changes due to Type 1 SD adaptation</w:t>
      </w:r>
      <w:r w:rsidRPr="006A2C07">
        <w:rPr>
          <w:rFonts w:eastAsiaTheme="minorEastAsia"/>
          <w:lang w:eastAsia="ko-KR"/>
        </w:rPr>
        <w:t>, the CSI-RS transmission power</w:t>
      </w:r>
      <w:r w:rsidR="00C94CF3">
        <w:rPr>
          <w:rFonts w:eastAsiaTheme="minorEastAsia"/>
          <w:lang w:eastAsia="ko-KR"/>
        </w:rPr>
        <w:t xml:space="preserve"> changes</w:t>
      </w:r>
      <w:r w:rsidR="00B64F42">
        <w:rPr>
          <w:rFonts w:eastAsiaTheme="minorEastAsia"/>
          <w:lang w:eastAsia="ko-KR"/>
        </w:rPr>
        <w:t xml:space="preserve"> </w:t>
      </w:r>
      <w:r w:rsidR="00C94CF3">
        <w:rPr>
          <w:rFonts w:eastAsiaTheme="minorEastAsia"/>
          <w:lang w:eastAsia="ko-KR"/>
        </w:rPr>
        <w:t>due to Type 2 SD adaptation</w:t>
      </w:r>
      <w:r w:rsidRPr="006A2C07">
        <w:rPr>
          <w:rFonts w:eastAsiaTheme="minorEastAsia"/>
          <w:lang w:eastAsia="ko-KR"/>
        </w:rPr>
        <w:t>, and/or PDSCH transmission power changes</w:t>
      </w:r>
      <w:r w:rsidR="00C94CF3">
        <w:rPr>
          <w:rFonts w:eastAsiaTheme="minorEastAsia"/>
          <w:lang w:eastAsia="ko-KR"/>
        </w:rPr>
        <w:t xml:space="preserve"> due to PD adaptation</w:t>
      </w:r>
      <w:r w:rsidRPr="006A2C07">
        <w:rPr>
          <w:rFonts w:eastAsiaTheme="minorEastAsia"/>
          <w:lang w:eastAsia="ko-KR"/>
        </w:rPr>
        <w:t>.</w:t>
      </w:r>
      <w:bookmarkEnd w:id="12"/>
    </w:p>
    <w:p w14:paraId="1183859C" w14:textId="77777777" w:rsidR="006A2C07" w:rsidRDefault="006A2C07" w:rsidP="00EA4F95">
      <w:pPr>
        <w:rPr>
          <w:lang w:val="en-GB" w:eastAsia="ko-KR"/>
        </w:rPr>
      </w:pPr>
    </w:p>
    <w:p w14:paraId="0C1ADD2D" w14:textId="77777777" w:rsidR="00895BB8" w:rsidRDefault="00895BB8" w:rsidP="00895BB8">
      <w:pPr>
        <w:keepNext/>
        <w:jc w:val="center"/>
      </w:pPr>
      <w:r>
        <w:rPr>
          <w:noProof/>
          <w:lang w:val="en-IN" w:eastAsia="en-IN"/>
        </w:rPr>
        <w:drawing>
          <wp:inline distT="0" distB="0" distL="0" distR="0" wp14:anchorId="2BE233E9" wp14:editId="1FEE40B2">
            <wp:extent cx="3593592" cy="100584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3592" cy="1005840"/>
                    </a:xfrm>
                    <a:prstGeom prst="rect">
                      <a:avLst/>
                    </a:prstGeom>
                    <a:noFill/>
                  </pic:spPr>
                </pic:pic>
              </a:graphicData>
            </a:graphic>
          </wp:inline>
        </w:drawing>
      </w:r>
    </w:p>
    <w:p w14:paraId="5DF8E166" w14:textId="68945D13" w:rsidR="0021775C" w:rsidRDefault="00895BB8" w:rsidP="0076413C">
      <w:pPr>
        <w:pStyle w:val="Caption"/>
        <w:jc w:val="center"/>
      </w:pPr>
      <w:bookmarkStart w:id="13" w:name="_Ref127264465"/>
      <w:r>
        <w:t xml:space="preserve">Figure </w:t>
      </w:r>
      <w:fldSimple w:instr=" SEQ Figure \* ARABIC ">
        <w:r w:rsidR="00CF2724">
          <w:rPr>
            <w:noProof/>
          </w:rPr>
          <w:t>2</w:t>
        </w:r>
      </w:fldSimple>
      <w:bookmarkEnd w:id="13"/>
      <w:r>
        <w:t xml:space="preserve"> </w:t>
      </w:r>
      <w:r w:rsidR="00C94CF3">
        <w:t xml:space="preserve">Illustration of a change in the number of </w:t>
      </w:r>
      <w:r w:rsidRPr="008F2725">
        <w:t>CSI-RS</w:t>
      </w:r>
      <w:r w:rsidR="00C94CF3">
        <w:t xml:space="preserve"> port</w:t>
      </w:r>
      <w:r w:rsidR="00D32FD9">
        <w:t>s</w:t>
      </w:r>
      <w:r w:rsidR="00C94CF3">
        <w:t xml:space="preserve"> </w:t>
      </w:r>
      <w:r w:rsidR="00D32FD9">
        <w:t xml:space="preserve">according to </w:t>
      </w:r>
      <w:r w:rsidR="00C94CF3">
        <w:t>Type 1 SD adaptation</w:t>
      </w:r>
    </w:p>
    <w:p w14:paraId="13C429AC" w14:textId="77777777" w:rsidR="0076413C" w:rsidRPr="0076413C" w:rsidRDefault="0076413C" w:rsidP="0076413C"/>
    <w:p w14:paraId="4410D12A" w14:textId="41847ED0" w:rsidR="0084550D" w:rsidRDefault="00C94CF3" w:rsidP="00C94CF3">
      <w:pPr>
        <w:spacing w:before="240" w:line="288" w:lineRule="auto"/>
        <w:ind w:firstLine="432"/>
        <w:jc w:val="both"/>
      </w:pPr>
      <w:r>
        <w:rPr>
          <w:rFonts w:eastAsiaTheme="minorEastAsia"/>
          <w:lang w:eastAsia="ko-KR"/>
        </w:rPr>
        <w:fldChar w:fldCharType="begin"/>
      </w:r>
      <w:r>
        <w:rPr>
          <w:rFonts w:eastAsiaTheme="minorEastAsia"/>
          <w:lang w:eastAsia="ko-KR"/>
        </w:rPr>
        <w:instrText xml:space="preserve"> REF _Ref127264465 \h </w:instrText>
      </w:r>
      <w:r>
        <w:rPr>
          <w:rFonts w:eastAsiaTheme="minorEastAsia"/>
          <w:lang w:eastAsia="ko-KR"/>
        </w:rPr>
      </w:r>
      <w:r>
        <w:rPr>
          <w:rFonts w:eastAsiaTheme="minorEastAsia"/>
          <w:lang w:eastAsia="ko-KR"/>
        </w:rPr>
        <w:fldChar w:fldCharType="separate"/>
      </w:r>
      <w:r>
        <w:t xml:space="preserve">Figure </w:t>
      </w:r>
      <w:r>
        <w:rPr>
          <w:noProof/>
        </w:rPr>
        <w:t>2</w:t>
      </w:r>
      <w:r>
        <w:rPr>
          <w:rFonts w:eastAsiaTheme="minorEastAsia"/>
          <w:lang w:eastAsia="ko-KR"/>
        </w:rPr>
        <w:fldChar w:fldCharType="end"/>
      </w:r>
      <w:r>
        <w:rPr>
          <w:rFonts w:eastAsiaTheme="minorEastAsia"/>
          <w:lang w:eastAsia="ko-KR"/>
        </w:rPr>
        <w:t xml:space="preserve"> </w:t>
      </w:r>
      <w:r w:rsidRPr="00C94CF3">
        <w:rPr>
          <w:lang w:val="en-GB" w:eastAsia="ko-KR"/>
        </w:rPr>
        <w:t xml:space="preserve">illustrates an example CSI-RS resource adaptation as the number of active CSI-RS ports changes </w:t>
      </w:r>
      <w:r w:rsidR="00D32FD9">
        <w:rPr>
          <w:lang w:val="en-GB" w:eastAsia="ko-KR"/>
        </w:rPr>
        <w:t>according to the</w:t>
      </w:r>
      <w:r w:rsidRPr="00C94CF3">
        <w:rPr>
          <w:lang w:val="en-GB" w:eastAsia="ko-KR"/>
        </w:rPr>
        <w:t xml:space="preserve"> </w:t>
      </w:r>
      <w:r>
        <w:rPr>
          <w:lang w:val="en-GB" w:eastAsia="ko-KR"/>
        </w:rPr>
        <w:t>Type 1 SD adaptation</w:t>
      </w:r>
      <w:r w:rsidRPr="00C94CF3">
        <w:rPr>
          <w:lang w:val="en-GB" w:eastAsia="ko-KR"/>
        </w:rPr>
        <w:t>.</w:t>
      </w:r>
      <w:r w:rsidR="00BA4BD8">
        <w:rPr>
          <w:lang w:val="en-GB" w:eastAsia="ko-KR"/>
        </w:rPr>
        <w:t xml:space="preserve"> Not only the number of CSI-RS ports but also the CSI-RS transmission power, which is indicated via </w:t>
      </w:r>
      <w:r w:rsidR="00BA4BD8" w:rsidRPr="00BA4BD8">
        <w:rPr>
          <w:i/>
          <w:lang w:eastAsia="ko-KR"/>
        </w:rPr>
        <w:t>powerControlOffsetSS</w:t>
      </w:r>
      <w:r w:rsidR="00BA4BD8">
        <w:rPr>
          <w:lang w:eastAsia="ko-KR"/>
        </w:rPr>
        <w:t xml:space="preserve"> in </w:t>
      </w:r>
      <w:r w:rsidR="00BA4BD8" w:rsidRPr="00931C4D">
        <w:rPr>
          <w:i/>
        </w:rPr>
        <w:t>NZP-CSI-RS-Resource</w:t>
      </w:r>
      <w:r w:rsidR="00BA4BD8">
        <w:t xml:space="preserve"> configuration, can change per Type 2 SD adaptation as a subset of antenna elements comprising a given antenna port </w:t>
      </w:r>
      <w:r w:rsidR="00D32FD9">
        <w:t>can be</w:t>
      </w:r>
      <w:r w:rsidR="00BA4BD8">
        <w:t xml:space="preserve"> turned on/off. Furthermore, the PDSCH transmission power, which is indicated via </w:t>
      </w:r>
      <w:r w:rsidR="00BA4BD8" w:rsidRPr="00BA4BD8">
        <w:rPr>
          <w:i/>
          <w:lang w:eastAsia="ko-KR"/>
        </w:rPr>
        <w:t>powerControlOffset</w:t>
      </w:r>
      <w:r w:rsidR="00BA4BD8">
        <w:rPr>
          <w:lang w:eastAsia="ko-KR"/>
        </w:rPr>
        <w:t xml:space="preserve"> in </w:t>
      </w:r>
      <w:r w:rsidR="00BA4BD8" w:rsidRPr="00931C4D">
        <w:rPr>
          <w:i/>
        </w:rPr>
        <w:t>NZP-CSI-RS-Resource</w:t>
      </w:r>
      <w:r w:rsidR="00BA4BD8">
        <w:t xml:space="preserve"> configuration, can</w:t>
      </w:r>
      <w:r w:rsidR="00D32FD9">
        <w:t xml:space="preserve"> also</w:t>
      </w:r>
      <w:r w:rsidR="00BA4BD8">
        <w:t xml:space="preserve"> change per </w:t>
      </w:r>
      <w:r w:rsidR="00DF63AD">
        <w:t xml:space="preserve">PD adaptation as the PA output power </w:t>
      </w:r>
      <w:r w:rsidR="00D32FD9">
        <w:t>can be</w:t>
      </w:r>
      <w:r w:rsidR="00DF63AD">
        <w:t xml:space="preserve"> dynamically adjusted for data transmission</w:t>
      </w:r>
      <w:r w:rsidR="00D53CC9">
        <w:t xml:space="preserve">. </w:t>
      </w:r>
    </w:p>
    <w:p w14:paraId="1E11DFDE" w14:textId="492917CB" w:rsidR="00C94CF3" w:rsidRPr="0084550D" w:rsidRDefault="0084550D" w:rsidP="0084550D">
      <w:pPr>
        <w:spacing w:before="240" w:line="288" w:lineRule="auto"/>
        <w:ind w:firstLine="432"/>
        <w:jc w:val="both"/>
      </w:pPr>
      <w:r>
        <w:t xml:space="preserve">To </w:t>
      </w:r>
      <w:r w:rsidR="009E48AC">
        <w:t>enable</w:t>
      </w:r>
      <w:r>
        <w:t xml:space="preserve"> fast adaptations of a CSI-RS configuration to the </w:t>
      </w:r>
      <w:r w:rsidR="009E48AC">
        <w:t xml:space="preserve">time-varying </w:t>
      </w:r>
      <w:r>
        <w:t>traffic load, a UE can be configured with a candidate set of CSI-RS configurations for a given CSI report configuration and/or a candidate set of parameters for a given CSI-RS resource configuration, and the UE can be dynamically indicated to one of the confi</w:t>
      </w:r>
      <w:r w:rsidR="00312A79">
        <w:t>gurations via L1/L2 signaling.</w:t>
      </w:r>
    </w:p>
    <w:p w14:paraId="38AC6017" w14:textId="47BA4578" w:rsidR="00DF63AD" w:rsidRDefault="00DF63AD" w:rsidP="00DF63AD">
      <w:pPr>
        <w:spacing w:before="240" w:line="288" w:lineRule="auto"/>
        <w:ind w:firstLine="432"/>
        <w:jc w:val="both"/>
        <w:rPr>
          <w:rFonts w:eastAsiaTheme="minorEastAsia"/>
          <w:b/>
          <w:bCs/>
          <w:lang w:eastAsia="ko-KR"/>
        </w:rPr>
      </w:pPr>
      <w:r w:rsidRPr="00C63509">
        <w:rPr>
          <w:rFonts w:eastAsiaTheme="minorEastAsia"/>
          <w:b/>
          <w:bCs/>
          <w:lang w:eastAsia="ko-KR"/>
        </w:rPr>
        <w:lastRenderedPageBreak/>
        <w:t xml:space="preserve">Proposal </w:t>
      </w:r>
      <w:r w:rsidR="00624BC5">
        <w:rPr>
          <w:rFonts w:eastAsiaTheme="minorEastAsia"/>
          <w:b/>
          <w:bCs/>
          <w:lang w:eastAsia="ko-KR"/>
        </w:rPr>
        <w:t>2</w:t>
      </w:r>
      <w:r w:rsidRPr="00C63509">
        <w:rPr>
          <w:rFonts w:eastAsiaTheme="minorEastAsia"/>
          <w:b/>
          <w:bCs/>
          <w:lang w:eastAsia="ko-KR"/>
        </w:rPr>
        <w:t xml:space="preserve">: </w:t>
      </w:r>
      <w:r>
        <w:rPr>
          <w:rFonts w:eastAsiaTheme="minorEastAsia"/>
          <w:b/>
          <w:bCs/>
          <w:lang w:eastAsia="ko-KR"/>
        </w:rPr>
        <w:t>Specify an efficient signaling mechanism for indicating CSI-RS resource adaptation</w:t>
      </w:r>
      <w:r w:rsidR="0072008A">
        <w:rPr>
          <w:rFonts w:eastAsiaTheme="minorEastAsia"/>
          <w:b/>
          <w:bCs/>
          <w:lang w:eastAsia="ko-KR"/>
        </w:rPr>
        <w:t xml:space="preserve"> to UE</w:t>
      </w:r>
      <w:r>
        <w:rPr>
          <w:rFonts w:eastAsiaTheme="minorEastAsia"/>
          <w:b/>
          <w:bCs/>
          <w:lang w:eastAsia="ko-KR"/>
        </w:rPr>
        <w:t xml:space="preserve"> including updates on the number of CSI-RS ports, CSI-RS transmission power, and PDSCH transmission power.  </w:t>
      </w:r>
    </w:p>
    <w:p w14:paraId="73A3E7FB" w14:textId="77777777" w:rsidR="00E3079A" w:rsidRPr="003E31DB" w:rsidRDefault="00E3079A" w:rsidP="00EA4F95">
      <w:pPr>
        <w:rPr>
          <w:lang w:val="en-GB" w:eastAsia="ko-KR"/>
        </w:rPr>
      </w:pPr>
    </w:p>
    <w:p w14:paraId="499DB0E9" w14:textId="19462CAC" w:rsidR="00D43327" w:rsidRPr="00595D51" w:rsidRDefault="00145CF8" w:rsidP="00D43327">
      <w:pPr>
        <w:pStyle w:val="Heading2"/>
        <w:spacing w:before="240"/>
        <w:rPr>
          <w:sz w:val="28"/>
        </w:rPr>
      </w:pPr>
      <w:r>
        <w:rPr>
          <w:sz w:val="28"/>
        </w:rPr>
        <w:t xml:space="preserve">CSI report </w:t>
      </w:r>
      <w:r w:rsidR="00477B91">
        <w:rPr>
          <w:sz w:val="28"/>
        </w:rPr>
        <w:t>enhancement</w:t>
      </w:r>
      <w:r w:rsidR="00EA4F95" w:rsidRPr="00EA4F95">
        <w:rPr>
          <w:rFonts w:hint="eastAsia"/>
          <w:sz w:val="28"/>
        </w:rPr>
        <w:t xml:space="preserve"> </w:t>
      </w:r>
    </w:p>
    <w:p w14:paraId="616FBF8C" w14:textId="0A40B7C6" w:rsidR="00643FC3" w:rsidRPr="0067555F" w:rsidRDefault="008D1DB7" w:rsidP="0067555F">
      <w:pPr>
        <w:pStyle w:val="Heading2"/>
        <w:numPr>
          <w:ilvl w:val="2"/>
          <w:numId w:val="1"/>
        </w:numPr>
        <w:spacing w:before="240"/>
        <w:rPr>
          <w:sz w:val="28"/>
        </w:rPr>
      </w:pPr>
      <w:r>
        <w:rPr>
          <w:sz w:val="28"/>
        </w:rPr>
        <w:t>Codebook configuration</w:t>
      </w:r>
      <w:r w:rsidR="00895BB8">
        <w:rPr>
          <w:sz w:val="28"/>
        </w:rPr>
        <w:t xml:space="preserve"> enhancement</w:t>
      </w:r>
      <w:r w:rsidR="00895BB8" w:rsidRPr="00EA4F95">
        <w:rPr>
          <w:rFonts w:hint="eastAsia"/>
          <w:sz w:val="28"/>
        </w:rPr>
        <w:t xml:space="preserve"> </w:t>
      </w:r>
      <w:r w:rsidR="00874BF4">
        <w:rPr>
          <w:sz w:val="28"/>
        </w:rPr>
        <w:t xml:space="preserve"> </w:t>
      </w:r>
    </w:p>
    <w:p w14:paraId="5DF37F83" w14:textId="560E1C58" w:rsidR="00643FC3" w:rsidRDefault="00643FC3" w:rsidP="00422684">
      <w:pPr>
        <w:spacing w:before="240" w:line="288" w:lineRule="auto"/>
        <w:ind w:firstLine="432"/>
        <w:jc w:val="both"/>
        <w:rPr>
          <w:rFonts w:eastAsiaTheme="minorEastAsia"/>
          <w:lang w:eastAsia="ko-KR"/>
        </w:rPr>
      </w:pPr>
      <w:r w:rsidRPr="006A2C07">
        <w:rPr>
          <w:rFonts w:eastAsiaTheme="minorEastAsia"/>
          <w:lang w:eastAsia="ko-KR"/>
        </w:rPr>
        <w:t xml:space="preserve">As </w:t>
      </w:r>
      <w:r w:rsidR="009E48AC">
        <w:rPr>
          <w:rFonts w:eastAsiaTheme="minorEastAsia"/>
          <w:lang w:eastAsia="ko-KR"/>
        </w:rPr>
        <w:t>a</w:t>
      </w:r>
      <w:r w:rsidRPr="006A2C07">
        <w:rPr>
          <w:rFonts w:eastAsiaTheme="minorEastAsia"/>
          <w:lang w:eastAsia="ko-KR"/>
        </w:rPr>
        <w:t xml:space="preserve"> gNB performs</w:t>
      </w:r>
      <w:r w:rsidR="00086697">
        <w:rPr>
          <w:rFonts w:eastAsiaTheme="minorEastAsia"/>
          <w:lang w:eastAsia="ko-KR"/>
        </w:rPr>
        <w:t xml:space="preserve"> Type 1</w:t>
      </w:r>
      <w:r w:rsidRPr="006A2C07">
        <w:rPr>
          <w:rFonts w:eastAsiaTheme="minorEastAsia"/>
          <w:lang w:eastAsia="ko-KR"/>
        </w:rPr>
        <w:t xml:space="preserve"> SD adaptation, the number of active antenna ports, or the antenna structure in general, change</w:t>
      </w:r>
      <w:r w:rsidR="00086697">
        <w:rPr>
          <w:rFonts w:eastAsiaTheme="minorEastAsia"/>
          <w:lang w:eastAsia="ko-KR"/>
        </w:rPr>
        <w:t>s</w:t>
      </w:r>
      <w:r w:rsidRPr="006A2C07">
        <w:rPr>
          <w:rFonts w:eastAsiaTheme="minorEastAsia"/>
          <w:lang w:eastAsia="ko-KR"/>
        </w:rPr>
        <w:t xml:space="preserve">. </w:t>
      </w:r>
      <w:r w:rsidR="00422684">
        <w:rPr>
          <w:rFonts w:eastAsiaTheme="minorEastAsia"/>
          <w:lang w:eastAsia="ko-KR"/>
        </w:rPr>
        <w:t xml:space="preserve">In order for a UE to correctly construct the CSI feedback message as the serving gNB performs Type 1 SD adaptation, </w:t>
      </w:r>
      <w:r w:rsidRPr="006A2C07">
        <w:rPr>
          <w:rFonts w:eastAsiaTheme="minorEastAsia"/>
          <w:lang w:eastAsia="ko-KR"/>
        </w:rPr>
        <w:t xml:space="preserve">there is a need to enable updating </w:t>
      </w:r>
      <w:r w:rsidR="004813B5">
        <w:rPr>
          <w:rFonts w:eastAsiaTheme="minorEastAsia"/>
          <w:lang w:eastAsia="ko-KR"/>
        </w:rPr>
        <w:t xml:space="preserve">a </w:t>
      </w:r>
      <w:r w:rsidRPr="006A2C07">
        <w:rPr>
          <w:rFonts w:eastAsiaTheme="minorEastAsia"/>
          <w:lang w:eastAsia="ko-KR"/>
        </w:rPr>
        <w:t>CSI codebook configuration</w:t>
      </w:r>
      <w:r w:rsidR="004813B5">
        <w:rPr>
          <w:rFonts w:eastAsiaTheme="minorEastAsia"/>
          <w:lang w:eastAsia="ko-KR"/>
        </w:rPr>
        <w:t xml:space="preserve"> to the UE</w:t>
      </w:r>
      <w:r w:rsidRPr="006A2C07">
        <w:rPr>
          <w:rFonts w:eastAsiaTheme="minorEastAsia"/>
          <w:lang w:eastAsia="ko-KR"/>
        </w:rPr>
        <w:t>.</w:t>
      </w:r>
    </w:p>
    <w:p w14:paraId="02EABC4E" w14:textId="77777777" w:rsidR="00422684" w:rsidRPr="00422684" w:rsidRDefault="00422684" w:rsidP="00422684">
      <w:pPr>
        <w:spacing w:before="240" w:line="288" w:lineRule="auto"/>
        <w:ind w:firstLine="432"/>
        <w:jc w:val="both"/>
        <w:rPr>
          <w:rFonts w:eastAsiaTheme="minorEastAsia"/>
          <w:lang w:eastAsia="ko-KR"/>
        </w:rPr>
      </w:pPr>
    </w:p>
    <w:p w14:paraId="722D0B6F" w14:textId="50063ED3" w:rsidR="00895BB8" w:rsidRDefault="0076413C" w:rsidP="00D05C89">
      <w:pPr>
        <w:keepNext/>
        <w:jc w:val="center"/>
      </w:pPr>
      <w:r>
        <w:rPr>
          <w:noProof/>
        </w:rPr>
        <w:drawing>
          <wp:inline distT="0" distB="0" distL="0" distR="0" wp14:anchorId="0A6F2C0F" wp14:editId="1AA50277">
            <wp:extent cx="3593592" cy="9509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3592" cy="950976"/>
                    </a:xfrm>
                    <a:prstGeom prst="rect">
                      <a:avLst/>
                    </a:prstGeom>
                    <a:noFill/>
                  </pic:spPr>
                </pic:pic>
              </a:graphicData>
            </a:graphic>
          </wp:inline>
        </w:drawing>
      </w:r>
    </w:p>
    <w:p w14:paraId="5A33FD28" w14:textId="6B9CFCDD" w:rsidR="004813B5" w:rsidRDefault="00895BB8" w:rsidP="00D05C89">
      <w:pPr>
        <w:pStyle w:val="Caption"/>
        <w:jc w:val="center"/>
      </w:pPr>
      <w:bookmarkStart w:id="14" w:name="_Ref127266938"/>
      <w:r>
        <w:t xml:space="preserve">Figure </w:t>
      </w:r>
      <w:fldSimple w:instr=" SEQ Figure \* ARABIC ">
        <w:r w:rsidR="00CF2724">
          <w:rPr>
            <w:noProof/>
          </w:rPr>
          <w:t>3</w:t>
        </w:r>
      </w:fldSimple>
      <w:bookmarkEnd w:id="14"/>
      <w:r>
        <w:t xml:space="preserve"> </w:t>
      </w:r>
      <w:r w:rsidR="00D0328E">
        <w:t>E</w:t>
      </w:r>
      <w:r w:rsidRPr="008B51D4">
        <w:t>xample codebook</w:t>
      </w:r>
      <w:r w:rsidR="00CF2724">
        <w:t xml:space="preserve"> adaptation according to the number of active CSI-RS ports</w:t>
      </w:r>
    </w:p>
    <w:p w14:paraId="4087D16D" w14:textId="77777777" w:rsidR="004813B5" w:rsidRPr="004813B5" w:rsidRDefault="004813B5" w:rsidP="004813B5"/>
    <w:p w14:paraId="248DCD5D" w14:textId="5D4F19B5" w:rsidR="00BD07DC" w:rsidRDefault="00D05C89" w:rsidP="001041F2">
      <w:pPr>
        <w:spacing w:before="240" w:line="288" w:lineRule="auto"/>
        <w:ind w:firstLine="432"/>
        <w:jc w:val="both"/>
      </w:pPr>
      <w:r>
        <w:rPr>
          <w:rFonts w:eastAsiaTheme="minorEastAsia"/>
          <w:lang w:eastAsia="ko-KR"/>
        </w:rPr>
        <w:fldChar w:fldCharType="begin"/>
      </w:r>
      <w:r>
        <w:rPr>
          <w:rFonts w:eastAsiaTheme="minorEastAsia"/>
          <w:lang w:eastAsia="ko-KR"/>
        </w:rPr>
        <w:instrText xml:space="preserve"> REF _Ref127266938 \h </w:instrText>
      </w:r>
      <w:r>
        <w:rPr>
          <w:rFonts w:eastAsiaTheme="minorEastAsia"/>
          <w:lang w:eastAsia="ko-KR"/>
        </w:rPr>
      </w:r>
      <w:r>
        <w:rPr>
          <w:rFonts w:eastAsiaTheme="minorEastAsia"/>
          <w:lang w:eastAsia="ko-KR"/>
        </w:rPr>
        <w:fldChar w:fldCharType="separate"/>
      </w:r>
      <w:r>
        <w:t xml:space="preserve">Figure </w:t>
      </w:r>
      <w:r>
        <w:rPr>
          <w:noProof/>
        </w:rPr>
        <w:t>3</w:t>
      </w:r>
      <w:r>
        <w:rPr>
          <w:rFonts w:eastAsiaTheme="minorEastAsia"/>
          <w:lang w:eastAsia="ko-KR"/>
        </w:rPr>
        <w:fldChar w:fldCharType="end"/>
      </w:r>
      <w:r w:rsidR="004813B5">
        <w:rPr>
          <w:rFonts w:eastAsiaTheme="minorEastAsia"/>
          <w:lang w:eastAsia="ko-KR"/>
        </w:rPr>
        <w:t xml:space="preserve"> </w:t>
      </w:r>
      <w:r w:rsidR="004813B5" w:rsidRPr="00C94CF3">
        <w:rPr>
          <w:lang w:val="en-GB" w:eastAsia="ko-KR"/>
        </w:rPr>
        <w:t>illustrates</w:t>
      </w:r>
      <w:r w:rsidR="0083069B">
        <w:rPr>
          <w:lang w:val="en-GB" w:eastAsia="ko-KR"/>
        </w:rPr>
        <w:t xml:space="preserve"> </w:t>
      </w:r>
      <w:r w:rsidR="006C2EAF">
        <w:rPr>
          <w:lang w:val="en-GB" w:eastAsia="ko-KR"/>
        </w:rPr>
        <w:t xml:space="preserve">an </w:t>
      </w:r>
      <w:r w:rsidR="0083069B">
        <w:t>example of possible codebook</w:t>
      </w:r>
      <w:r w:rsidR="0084550D">
        <w:t xml:space="preserve"> adaptation</w:t>
      </w:r>
      <w:r w:rsidR="009E48AC">
        <w:t>s</w:t>
      </w:r>
      <w:r w:rsidR="0083069B">
        <w:t xml:space="preserve"> for generating CSI report at a UE </w:t>
      </w:r>
      <w:r w:rsidR="006C2EAF">
        <w:t>as the number of active</w:t>
      </w:r>
      <w:r w:rsidR="0084550D">
        <w:t xml:space="preserve"> </w:t>
      </w:r>
      <w:r w:rsidR="0083069B">
        <w:t xml:space="preserve">CSI-RS </w:t>
      </w:r>
      <w:r w:rsidR="006C2EAF">
        <w:t xml:space="preserve">ports changes. </w:t>
      </w:r>
      <w:r w:rsidR="00806CAB">
        <w:t xml:space="preserve">The </w:t>
      </w:r>
      <w:proofErr w:type="spellStart"/>
      <w:r w:rsidR="00806CAB" w:rsidRPr="00741820">
        <w:rPr>
          <w:i/>
        </w:rPr>
        <w:t>CodebookConfig</w:t>
      </w:r>
      <w:proofErr w:type="spellEnd"/>
      <w:r w:rsidR="00806CAB">
        <w:t xml:space="preserve"> provided as a part of CSI report configuration provides parameters associated with PMI reporting. For instance, </w:t>
      </w:r>
      <w:proofErr w:type="spellStart"/>
      <w:r w:rsidR="00806CAB" w:rsidRPr="00741820">
        <w:rPr>
          <w:i/>
        </w:rPr>
        <w:t>CodebookConfig</w:t>
      </w:r>
      <w:proofErr w:type="spellEnd"/>
      <w:r w:rsidR="00806CAB">
        <w:t xml:space="preserve"> provides codebook types between Type-I and Type-II codebooks</w:t>
      </w:r>
      <w:r w:rsidR="00B77AA9">
        <w:t>,</w:t>
      </w:r>
      <w:r w:rsidR="00806CAB">
        <w:t xml:space="preserve"> including their subtypes</w:t>
      </w:r>
      <w:r w:rsidR="006C2EAF">
        <w:t>,</w:t>
      </w:r>
      <w:r w:rsidR="00806CAB">
        <w:t xml:space="preserve"> 2-dimentional </w:t>
      </w:r>
      <w:r w:rsidR="00B77AA9">
        <w:t xml:space="preserve">antenna </w:t>
      </w:r>
      <w:r w:rsidR="00806CAB">
        <w:t>structure, and the subsequent codebook subset restriction (CBSR) and rank restrictions</w:t>
      </w:r>
      <w:r w:rsidR="00B77AA9">
        <w:t>, etc</w:t>
      </w:r>
      <w:r w:rsidR="00806CAB">
        <w:t>.</w:t>
      </w:r>
      <w:r w:rsidR="00B77AA9">
        <w:t xml:space="preserve"> For example, as </w:t>
      </w:r>
      <w:r w:rsidR="009E48AC">
        <w:t xml:space="preserve">illustrated </w:t>
      </w:r>
      <w:r w:rsidR="00B77AA9">
        <w:t xml:space="preserve">in </w:t>
      </w:r>
      <w:r w:rsidR="00B77AA9">
        <w:fldChar w:fldCharType="begin"/>
      </w:r>
      <w:r w:rsidR="00B77AA9">
        <w:instrText xml:space="preserve"> REF _Ref127266938 \h </w:instrText>
      </w:r>
      <w:r w:rsidR="00B77AA9">
        <w:fldChar w:fldCharType="separate"/>
      </w:r>
      <w:r w:rsidR="00B77AA9">
        <w:t xml:space="preserve">Figure </w:t>
      </w:r>
      <w:r w:rsidR="00B77AA9">
        <w:rPr>
          <w:noProof/>
        </w:rPr>
        <w:t>3</w:t>
      </w:r>
      <w:r w:rsidR="00B77AA9">
        <w:fldChar w:fldCharType="end"/>
      </w:r>
      <w:r w:rsidR="00B77AA9">
        <w:t xml:space="preserve">, as the </w:t>
      </w:r>
      <w:proofErr w:type="spellStart"/>
      <w:r w:rsidR="00B77AA9">
        <w:t>gNB</w:t>
      </w:r>
      <w:proofErr w:type="spellEnd"/>
      <w:r w:rsidR="00B77AA9">
        <w:t xml:space="preserve"> adapts the CSI-RS ports, the UE need</w:t>
      </w:r>
      <w:r w:rsidR="009E48AC">
        <w:t>s</w:t>
      </w:r>
      <w:r w:rsidR="00B77AA9">
        <w:t xml:space="preserve"> to assume</w:t>
      </w:r>
      <w:r w:rsidR="0072008A">
        <w:t xml:space="preserve"> </w:t>
      </w:r>
      <w:r w:rsidR="00FF7C14">
        <w:t>the</w:t>
      </w:r>
      <w:r w:rsidR="009E48AC">
        <w:t xml:space="preserve"> </w:t>
      </w:r>
      <w:r w:rsidR="0072008A">
        <w:t xml:space="preserve">correct </w:t>
      </w:r>
      <w:r w:rsidR="00B77AA9">
        <w:t>2-dimensional antenna</w:t>
      </w:r>
      <w:r w:rsidR="0072008A">
        <w:t xml:space="preserve"> size, i.e., </w:t>
      </w:r>
      <w:r w:rsidR="0072008A" w:rsidRPr="0072008A">
        <w:rPr>
          <w:i/>
        </w:rPr>
        <w:t>n1-n2</w:t>
      </w:r>
      <w:r w:rsidR="0072008A">
        <w:t>, for deriving the CSI report.</w:t>
      </w:r>
    </w:p>
    <w:p w14:paraId="0109B381" w14:textId="15DAA650" w:rsidR="0072008A" w:rsidRDefault="0072008A" w:rsidP="0072008A">
      <w:pPr>
        <w:spacing w:before="240" w:line="288" w:lineRule="auto"/>
        <w:ind w:firstLine="432"/>
        <w:jc w:val="both"/>
      </w:pPr>
      <w:r>
        <w:t>To facilitate fast CSI codebook adaptations, a UE can be configured with a candidate set of codebook configurations for a given CSI report configuration, and the UE can be dynamically indicated to one of the codebook configurations via L1/L2 signaling.</w:t>
      </w:r>
    </w:p>
    <w:p w14:paraId="4DE1B58E" w14:textId="326ABED0" w:rsidR="00BD07DC" w:rsidRPr="0071289F" w:rsidRDefault="004813B5" w:rsidP="008D1DB7">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624BC5">
        <w:rPr>
          <w:rFonts w:eastAsiaTheme="minorEastAsia"/>
          <w:b/>
          <w:bCs/>
          <w:lang w:eastAsia="ko-KR"/>
        </w:rPr>
        <w:t>3</w:t>
      </w:r>
      <w:r w:rsidRPr="00C63509">
        <w:rPr>
          <w:rFonts w:eastAsiaTheme="minorEastAsia"/>
          <w:b/>
          <w:bCs/>
          <w:lang w:eastAsia="ko-KR"/>
        </w:rPr>
        <w:t xml:space="preserve">: </w:t>
      </w:r>
      <w:r>
        <w:rPr>
          <w:rFonts w:eastAsiaTheme="minorEastAsia"/>
          <w:b/>
          <w:bCs/>
          <w:lang w:eastAsia="ko-KR"/>
        </w:rPr>
        <w:t>Specify an efficient signaling mechanism for indicating</w:t>
      </w:r>
      <w:r w:rsidR="0072008A">
        <w:rPr>
          <w:rFonts w:eastAsiaTheme="minorEastAsia"/>
          <w:b/>
          <w:bCs/>
          <w:lang w:eastAsia="ko-KR"/>
        </w:rPr>
        <w:t xml:space="preserve"> </w:t>
      </w:r>
      <w:r w:rsidR="009E48AC">
        <w:rPr>
          <w:rFonts w:eastAsiaTheme="minorEastAsia"/>
          <w:b/>
          <w:bCs/>
          <w:lang w:eastAsia="ko-KR"/>
        </w:rPr>
        <w:t xml:space="preserve">a </w:t>
      </w:r>
      <w:r w:rsidR="0072008A">
        <w:rPr>
          <w:rFonts w:eastAsiaTheme="minorEastAsia"/>
          <w:b/>
          <w:bCs/>
          <w:lang w:eastAsia="ko-KR"/>
        </w:rPr>
        <w:t>CSI codebook and related parameters, e.g., CBSR, to UE as the</w:t>
      </w:r>
      <w:r w:rsidR="0071289F">
        <w:rPr>
          <w:rFonts w:eastAsiaTheme="minorEastAsia"/>
          <w:b/>
          <w:bCs/>
          <w:lang w:eastAsia="ko-KR"/>
        </w:rPr>
        <w:t xml:space="preserve"> CSI-RS resource changes per spatial domain adaptation</w:t>
      </w:r>
      <w:r>
        <w:rPr>
          <w:rFonts w:eastAsiaTheme="minorEastAsia"/>
          <w:b/>
          <w:bCs/>
          <w:lang w:eastAsia="ko-KR"/>
        </w:rPr>
        <w:t xml:space="preserve">.  </w:t>
      </w:r>
    </w:p>
    <w:p w14:paraId="20F5155A" w14:textId="77777777" w:rsidR="004813B5" w:rsidRDefault="004813B5" w:rsidP="00895BB8">
      <w:pPr>
        <w:rPr>
          <w:lang w:val="en-GB" w:eastAsia="ko-KR"/>
        </w:rPr>
      </w:pPr>
    </w:p>
    <w:p w14:paraId="49AB7C22" w14:textId="706F8345" w:rsidR="00643FC3" w:rsidRDefault="00895BB8" w:rsidP="0071289F">
      <w:pPr>
        <w:pStyle w:val="Heading2"/>
        <w:numPr>
          <w:ilvl w:val="2"/>
          <w:numId w:val="1"/>
        </w:numPr>
        <w:spacing w:before="240"/>
        <w:rPr>
          <w:sz w:val="28"/>
        </w:rPr>
      </w:pPr>
      <w:r>
        <w:rPr>
          <w:sz w:val="28"/>
        </w:rPr>
        <w:t>Multi-CSI report</w:t>
      </w:r>
      <w:r w:rsidRPr="00EA4F95">
        <w:rPr>
          <w:rFonts w:hint="eastAsia"/>
          <w:sz w:val="28"/>
        </w:rPr>
        <w:t xml:space="preserve"> </w:t>
      </w:r>
    </w:p>
    <w:p w14:paraId="010BD2B3" w14:textId="77777777" w:rsidR="0024717C" w:rsidRPr="0024717C" w:rsidRDefault="0024717C" w:rsidP="0024717C">
      <w:pPr>
        <w:rPr>
          <w:lang w:val="en-GB" w:eastAsia="ko-KR"/>
        </w:rPr>
      </w:pPr>
    </w:p>
    <w:p w14:paraId="747D6E60" w14:textId="77777777" w:rsidR="00CF2724" w:rsidRDefault="00CF2724" w:rsidP="00CF2724">
      <w:pPr>
        <w:keepNext/>
        <w:spacing w:before="240" w:line="288" w:lineRule="auto"/>
        <w:jc w:val="center"/>
      </w:pPr>
      <w:r>
        <w:rPr>
          <w:rFonts w:eastAsiaTheme="minorEastAsia"/>
          <w:noProof/>
          <w:lang w:eastAsia="ko-KR"/>
        </w:rPr>
        <w:drawing>
          <wp:inline distT="0" distB="0" distL="0" distR="0" wp14:anchorId="53D5B374" wp14:editId="3D330970">
            <wp:extent cx="6263640" cy="10149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640" cy="1014984"/>
                    </a:xfrm>
                    <a:prstGeom prst="rect">
                      <a:avLst/>
                    </a:prstGeom>
                    <a:noFill/>
                  </pic:spPr>
                </pic:pic>
              </a:graphicData>
            </a:graphic>
          </wp:inline>
        </w:drawing>
      </w:r>
    </w:p>
    <w:p w14:paraId="4E8AE1FD" w14:textId="562CE52F" w:rsidR="00CF2724" w:rsidRDefault="00CF2724" w:rsidP="00EF7E05">
      <w:pPr>
        <w:pStyle w:val="Caption"/>
        <w:jc w:val="center"/>
      </w:pPr>
      <w:bookmarkStart w:id="15" w:name="_Ref127459379"/>
      <w:r>
        <w:t xml:space="preserve">Figure </w:t>
      </w:r>
      <w:fldSimple w:instr=" SEQ Figure \* ARABIC ">
        <w:r>
          <w:rPr>
            <w:noProof/>
          </w:rPr>
          <w:t>4</w:t>
        </w:r>
      </w:fldSimple>
      <w:bookmarkEnd w:id="15"/>
      <w:r>
        <w:t xml:space="preserve"> Example CSI codebook hypotheses for multiple CSI reports</w:t>
      </w:r>
    </w:p>
    <w:p w14:paraId="13610E59" w14:textId="77777777" w:rsidR="00EF7E05" w:rsidRPr="00EF7E05" w:rsidRDefault="00EF7E05" w:rsidP="00EF7E05"/>
    <w:p w14:paraId="7DAE618B" w14:textId="2697EB9D" w:rsidR="00BD07DC" w:rsidRDefault="00643FC3" w:rsidP="00E513CF">
      <w:pPr>
        <w:spacing w:before="240" w:line="288" w:lineRule="auto"/>
        <w:ind w:firstLine="432"/>
        <w:jc w:val="both"/>
        <w:rPr>
          <w:rFonts w:eastAsiaTheme="minorEastAsia"/>
          <w:lang w:eastAsia="ko-KR"/>
        </w:rPr>
      </w:pPr>
      <w:r w:rsidRPr="006A2C07">
        <w:rPr>
          <w:rFonts w:eastAsiaTheme="minorEastAsia"/>
          <w:lang w:eastAsia="ko-KR"/>
        </w:rPr>
        <w:t>The network may want to assess the impact of network parameter adaptation prior to execut</w:t>
      </w:r>
      <w:r w:rsidR="004F1BE3">
        <w:rPr>
          <w:rFonts w:eastAsiaTheme="minorEastAsia"/>
          <w:lang w:eastAsia="ko-KR"/>
        </w:rPr>
        <w:t>ing</w:t>
      </w:r>
      <w:r w:rsidRPr="006A2C07">
        <w:rPr>
          <w:rFonts w:eastAsiaTheme="minorEastAsia"/>
          <w:lang w:eastAsia="ko-KR"/>
        </w:rPr>
        <w:t xml:space="preserve"> the actual adaptation.</w:t>
      </w:r>
      <w:r w:rsidR="00CC2005">
        <w:rPr>
          <w:rFonts w:eastAsiaTheme="minorEastAsia"/>
          <w:lang w:eastAsia="ko-KR"/>
        </w:rPr>
        <w:t xml:space="preserve"> </w:t>
      </w:r>
      <w:r w:rsidR="0071289F">
        <w:rPr>
          <w:rFonts w:eastAsiaTheme="minorEastAsia"/>
          <w:lang w:eastAsia="ko-KR"/>
        </w:rPr>
        <w:t xml:space="preserve">This probing may </w:t>
      </w:r>
      <w:r w:rsidR="004F1BE3">
        <w:rPr>
          <w:rFonts w:eastAsiaTheme="minorEastAsia"/>
          <w:lang w:eastAsia="ko-KR"/>
        </w:rPr>
        <w:t xml:space="preserve">help </w:t>
      </w:r>
      <w:r w:rsidR="0071289F">
        <w:rPr>
          <w:rFonts w:eastAsiaTheme="minorEastAsia"/>
          <w:lang w:eastAsia="ko-KR"/>
        </w:rPr>
        <w:t>to avoid a catastrophic adaptation</w:t>
      </w:r>
      <w:r w:rsidR="004F1BE3">
        <w:rPr>
          <w:rFonts w:eastAsiaTheme="minorEastAsia"/>
          <w:lang w:eastAsia="ko-KR"/>
        </w:rPr>
        <w:t>,</w:t>
      </w:r>
      <w:r w:rsidR="0071289F">
        <w:rPr>
          <w:rFonts w:eastAsiaTheme="minorEastAsia"/>
          <w:lang w:eastAsia="ko-KR"/>
        </w:rPr>
        <w:t xml:space="preserve"> or to early acquire CSI prior to perform</w:t>
      </w:r>
      <w:r w:rsidR="00D97531">
        <w:rPr>
          <w:rFonts w:eastAsiaTheme="minorEastAsia"/>
          <w:lang w:eastAsia="ko-KR"/>
        </w:rPr>
        <w:t xml:space="preserve">ing </w:t>
      </w:r>
      <w:r w:rsidR="0071289F">
        <w:rPr>
          <w:rFonts w:eastAsiaTheme="minorEastAsia"/>
          <w:lang w:eastAsia="ko-KR"/>
        </w:rPr>
        <w:t xml:space="preserve">adaptation for </w:t>
      </w:r>
      <w:r w:rsidR="009E48AC">
        <w:rPr>
          <w:rFonts w:eastAsiaTheme="minorEastAsia"/>
          <w:lang w:eastAsia="ko-KR"/>
        </w:rPr>
        <w:t>immediate</w:t>
      </w:r>
      <w:r w:rsidR="0071289F">
        <w:rPr>
          <w:rFonts w:eastAsiaTheme="minorEastAsia"/>
          <w:lang w:eastAsia="ko-KR"/>
        </w:rPr>
        <w:t xml:space="preserve"> link adaptation </w:t>
      </w:r>
      <w:r w:rsidR="009E48AC">
        <w:rPr>
          <w:rFonts w:eastAsiaTheme="minorEastAsia"/>
          <w:lang w:eastAsia="ko-KR"/>
        </w:rPr>
        <w:t>right</w:t>
      </w:r>
      <w:r w:rsidR="0071289F">
        <w:rPr>
          <w:rFonts w:eastAsiaTheme="minorEastAsia"/>
          <w:lang w:eastAsia="ko-KR"/>
        </w:rPr>
        <w:t xml:space="preserve"> after the </w:t>
      </w:r>
      <w:r w:rsidR="009E48AC">
        <w:rPr>
          <w:rFonts w:eastAsiaTheme="minorEastAsia"/>
          <w:lang w:eastAsia="ko-KR"/>
        </w:rPr>
        <w:t xml:space="preserve">SD/PD </w:t>
      </w:r>
      <w:r w:rsidR="0071289F">
        <w:rPr>
          <w:rFonts w:eastAsiaTheme="minorEastAsia"/>
          <w:lang w:eastAsia="ko-KR"/>
        </w:rPr>
        <w:t>adaptation.</w:t>
      </w:r>
      <w:r w:rsidR="00CC2005">
        <w:rPr>
          <w:rFonts w:eastAsiaTheme="minorEastAsia"/>
          <w:lang w:eastAsia="ko-KR"/>
        </w:rPr>
        <w:t xml:space="preserve"> </w:t>
      </w:r>
      <w:r w:rsidRPr="006A2C07">
        <w:rPr>
          <w:rFonts w:eastAsiaTheme="minorEastAsia"/>
          <w:lang w:eastAsia="ko-KR"/>
        </w:rPr>
        <w:t xml:space="preserve">Therefore, there is a need to enable multiple CSI reports </w:t>
      </w:r>
      <w:r w:rsidR="00BD07DC" w:rsidRPr="00D97531">
        <w:rPr>
          <w:rFonts w:eastAsiaTheme="minorEastAsia"/>
          <w:lang w:eastAsia="ko-KR"/>
        </w:rPr>
        <w:t xml:space="preserve">or </w:t>
      </w:r>
      <w:r w:rsidR="00BD07DC" w:rsidRPr="00D97531">
        <w:rPr>
          <w:rFonts w:eastAsiaTheme="minorEastAsia"/>
          <w:lang w:eastAsia="ko-KR"/>
        </w:rPr>
        <w:lastRenderedPageBreak/>
        <w:t>additional CSI information</w:t>
      </w:r>
      <w:r w:rsidR="00BD07DC" w:rsidRPr="006A2C07">
        <w:rPr>
          <w:rFonts w:eastAsiaTheme="minorEastAsia"/>
          <w:lang w:eastAsia="ko-KR"/>
        </w:rPr>
        <w:t xml:space="preserve"> </w:t>
      </w:r>
      <w:r w:rsidRPr="006A2C07">
        <w:rPr>
          <w:rFonts w:eastAsiaTheme="minorEastAsia"/>
          <w:lang w:eastAsia="ko-KR"/>
        </w:rPr>
        <w:t xml:space="preserve">for different hypotheses of network </w:t>
      </w:r>
      <w:r w:rsidR="009E48AC">
        <w:rPr>
          <w:rFonts w:eastAsiaTheme="minorEastAsia"/>
          <w:lang w:eastAsia="ko-KR"/>
        </w:rPr>
        <w:t xml:space="preserve">operation parameter </w:t>
      </w:r>
      <w:r w:rsidRPr="006A2C07">
        <w:rPr>
          <w:rFonts w:eastAsiaTheme="minorEastAsia"/>
          <w:lang w:eastAsia="ko-KR"/>
        </w:rPr>
        <w:t>adaptation</w:t>
      </w:r>
      <w:r w:rsidR="009E48AC">
        <w:rPr>
          <w:rFonts w:eastAsiaTheme="minorEastAsia"/>
          <w:lang w:eastAsia="ko-KR"/>
        </w:rPr>
        <w:t>s</w:t>
      </w:r>
      <w:r w:rsidRPr="006A2C07">
        <w:rPr>
          <w:rFonts w:eastAsiaTheme="minorEastAsia"/>
          <w:lang w:eastAsia="ko-KR"/>
        </w:rPr>
        <w:t xml:space="preserve">. </w:t>
      </w:r>
      <w:r w:rsidR="00CC2005">
        <w:rPr>
          <w:rFonts w:eastAsiaTheme="minorEastAsia"/>
          <w:lang w:eastAsia="ko-KR"/>
        </w:rPr>
        <w:t>For instance, based on a single set of CSI-RS transmission and measurement, the serving gNB can request a UE to send multiple CSI reports in one reporting instance assuming different codebook configurations as illustrated in</w:t>
      </w:r>
      <w:r w:rsidR="00CF2724">
        <w:rPr>
          <w:rFonts w:eastAsiaTheme="minorEastAsia"/>
          <w:lang w:eastAsia="ko-KR"/>
        </w:rPr>
        <w:t xml:space="preserve"> </w:t>
      </w:r>
      <w:r w:rsidR="00CF2724">
        <w:rPr>
          <w:rFonts w:eastAsiaTheme="minorEastAsia"/>
          <w:lang w:eastAsia="ko-KR"/>
        </w:rPr>
        <w:fldChar w:fldCharType="begin"/>
      </w:r>
      <w:r w:rsidR="00CF2724">
        <w:rPr>
          <w:rFonts w:eastAsiaTheme="minorEastAsia"/>
          <w:lang w:eastAsia="ko-KR"/>
        </w:rPr>
        <w:instrText xml:space="preserve"> REF _Ref127459379 \h </w:instrText>
      </w:r>
      <w:r w:rsidR="00CF2724">
        <w:rPr>
          <w:rFonts w:eastAsiaTheme="minorEastAsia"/>
          <w:lang w:eastAsia="ko-KR"/>
        </w:rPr>
      </w:r>
      <w:r w:rsidR="00CF2724">
        <w:rPr>
          <w:rFonts w:eastAsiaTheme="minorEastAsia"/>
          <w:lang w:eastAsia="ko-KR"/>
        </w:rPr>
        <w:fldChar w:fldCharType="separate"/>
      </w:r>
      <w:r w:rsidR="00CF2724">
        <w:t xml:space="preserve">Figure </w:t>
      </w:r>
      <w:r w:rsidR="00CF2724">
        <w:rPr>
          <w:noProof/>
        </w:rPr>
        <w:t>4</w:t>
      </w:r>
      <w:r w:rsidR="00CF2724">
        <w:rPr>
          <w:rFonts w:eastAsiaTheme="minorEastAsia"/>
          <w:lang w:eastAsia="ko-KR"/>
        </w:rPr>
        <w:fldChar w:fldCharType="end"/>
      </w:r>
      <w:r w:rsidR="00CC2005">
        <w:rPr>
          <w:rFonts w:eastAsiaTheme="minorEastAsia"/>
          <w:lang w:eastAsia="ko-KR"/>
        </w:rPr>
        <w:t xml:space="preserve">. </w:t>
      </w:r>
      <w:r w:rsidR="0024717C">
        <w:rPr>
          <w:rFonts w:eastAsiaTheme="minorEastAsia"/>
          <w:lang w:eastAsia="ko-KR"/>
        </w:rPr>
        <w:t xml:space="preserve">A difference from the multiple CSI reports in the legacy system is that, in the legacy system, the multiple reports are separately configured and the measurements are also separately </w:t>
      </w:r>
      <w:r w:rsidR="00EF7E05">
        <w:rPr>
          <w:rFonts w:eastAsiaTheme="minorEastAsia"/>
          <w:lang w:eastAsia="ko-KR"/>
        </w:rPr>
        <w:t>conducted</w:t>
      </w:r>
      <w:r w:rsidR="0024717C">
        <w:rPr>
          <w:rFonts w:eastAsiaTheme="minorEastAsia"/>
          <w:lang w:eastAsia="ko-KR"/>
        </w:rPr>
        <w:t xml:space="preserve">, although the </w:t>
      </w:r>
      <w:proofErr w:type="spellStart"/>
      <w:r w:rsidR="0024717C">
        <w:rPr>
          <w:rFonts w:eastAsiaTheme="minorEastAsia"/>
          <w:lang w:eastAsia="ko-KR"/>
        </w:rPr>
        <w:t>gNB</w:t>
      </w:r>
      <w:proofErr w:type="spellEnd"/>
      <w:r w:rsidR="0024717C">
        <w:rPr>
          <w:rFonts w:eastAsiaTheme="minorEastAsia"/>
          <w:lang w:eastAsia="ko-KR"/>
        </w:rPr>
        <w:t xml:space="preserve"> may reuse the same resource with different configuration</w:t>
      </w:r>
      <w:r w:rsidR="00EF7E05">
        <w:rPr>
          <w:rFonts w:eastAsiaTheme="minorEastAsia"/>
          <w:lang w:eastAsia="ko-KR"/>
        </w:rPr>
        <w:t>s which is agnostic to a UE</w:t>
      </w:r>
      <w:r w:rsidR="0024717C">
        <w:rPr>
          <w:rFonts w:eastAsiaTheme="minorEastAsia"/>
          <w:lang w:eastAsia="ko-KR"/>
        </w:rPr>
        <w:t xml:space="preserve">. </w:t>
      </w:r>
      <w:r w:rsidR="00EF7E05">
        <w:rPr>
          <w:rFonts w:eastAsiaTheme="minorEastAsia"/>
          <w:lang w:eastAsia="ko-KR"/>
        </w:rPr>
        <w:t>T</w:t>
      </w:r>
      <w:r w:rsidR="00CC2005">
        <w:rPr>
          <w:rFonts w:eastAsiaTheme="minorEastAsia"/>
          <w:lang w:eastAsia="ko-KR"/>
        </w:rPr>
        <w:t xml:space="preserve">he multi-CSI report can not only </w:t>
      </w:r>
      <w:r w:rsidR="004F1BE3">
        <w:rPr>
          <w:rFonts w:eastAsiaTheme="minorEastAsia"/>
          <w:lang w:eastAsia="ko-KR"/>
        </w:rPr>
        <w:t xml:space="preserve">be </w:t>
      </w:r>
      <w:r w:rsidR="00CC2005">
        <w:rPr>
          <w:rFonts w:eastAsiaTheme="minorEastAsia"/>
          <w:lang w:eastAsia="ko-KR"/>
        </w:rPr>
        <w:t xml:space="preserve">for </w:t>
      </w:r>
      <w:r w:rsidR="00937F0C">
        <w:rPr>
          <w:rFonts w:eastAsiaTheme="minorEastAsia"/>
          <w:lang w:eastAsia="ko-KR"/>
        </w:rPr>
        <w:t>multiple hypothetical</w:t>
      </w:r>
      <w:r w:rsidR="00CC2005">
        <w:rPr>
          <w:rFonts w:eastAsiaTheme="minorEastAsia"/>
          <w:lang w:eastAsia="ko-KR"/>
        </w:rPr>
        <w:t xml:space="preserve"> codebook assumptions but also for </w:t>
      </w:r>
      <w:r w:rsidR="00937F0C">
        <w:rPr>
          <w:rFonts w:eastAsiaTheme="minorEastAsia"/>
          <w:lang w:eastAsia="ko-KR"/>
        </w:rPr>
        <w:t>multiple hypothetical</w:t>
      </w:r>
      <w:r w:rsidR="00CC2005">
        <w:rPr>
          <w:rFonts w:eastAsiaTheme="minorEastAsia"/>
          <w:lang w:eastAsia="ko-KR"/>
        </w:rPr>
        <w:t xml:space="preserve"> </w:t>
      </w:r>
      <w:r w:rsidR="00937F0C">
        <w:rPr>
          <w:rFonts w:eastAsiaTheme="minorEastAsia"/>
          <w:lang w:eastAsia="ko-KR"/>
        </w:rPr>
        <w:t xml:space="preserve">CSI-RS transmission power assumptions, which can be different from the actual CSI-RS transmission power indicated by </w:t>
      </w:r>
      <w:r w:rsidR="00937F0C" w:rsidRPr="00BA4BD8">
        <w:rPr>
          <w:i/>
          <w:lang w:eastAsia="ko-KR"/>
        </w:rPr>
        <w:t>powerControlOffset</w:t>
      </w:r>
      <w:r w:rsidR="00937F0C">
        <w:rPr>
          <w:i/>
          <w:lang w:eastAsia="ko-KR"/>
        </w:rPr>
        <w:t>SS</w:t>
      </w:r>
      <w:r w:rsidR="00937F0C">
        <w:rPr>
          <w:lang w:eastAsia="ko-KR"/>
        </w:rPr>
        <w:t xml:space="preserve"> in </w:t>
      </w:r>
      <w:r w:rsidR="00937F0C" w:rsidRPr="00931C4D">
        <w:rPr>
          <w:i/>
        </w:rPr>
        <w:t>NZP-CSI-RS-Resource</w:t>
      </w:r>
      <w:r w:rsidR="00937F0C">
        <w:t xml:space="preserve"> configuration</w:t>
      </w:r>
      <w:r w:rsidR="00937F0C">
        <w:rPr>
          <w:rFonts w:eastAsiaTheme="minorEastAsia"/>
          <w:lang w:eastAsia="ko-KR"/>
        </w:rPr>
        <w:t xml:space="preserve">, and for multiple hypothetical PDSCH transmission power assumptions rather than </w:t>
      </w:r>
      <w:r w:rsidR="009E48AC">
        <w:rPr>
          <w:rFonts w:eastAsiaTheme="minorEastAsia"/>
          <w:lang w:eastAsia="ko-KR"/>
        </w:rPr>
        <w:t xml:space="preserve">the current </w:t>
      </w:r>
      <w:r w:rsidR="00937F0C">
        <w:rPr>
          <w:rFonts w:eastAsiaTheme="minorEastAsia"/>
          <w:lang w:eastAsia="ko-KR"/>
        </w:rPr>
        <w:t xml:space="preserve">single assumption indicated by </w:t>
      </w:r>
      <w:r w:rsidR="00937F0C" w:rsidRPr="00BA4BD8">
        <w:rPr>
          <w:i/>
          <w:lang w:eastAsia="ko-KR"/>
        </w:rPr>
        <w:t>powerControlOffset</w:t>
      </w:r>
      <w:r w:rsidR="00937F0C">
        <w:rPr>
          <w:lang w:eastAsia="ko-KR"/>
        </w:rPr>
        <w:t xml:space="preserve"> in </w:t>
      </w:r>
      <w:r w:rsidR="00937F0C" w:rsidRPr="00931C4D">
        <w:rPr>
          <w:i/>
        </w:rPr>
        <w:t>NZP-CSI-RS-Resource</w:t>
      </w:r>
      <w:r w:rsidR="00937F0C">
        <w:t xml:space="preserve"> configuration</w:t>
      </w:r>
      <w:r w:rsidR="00937F0C">
        <w:rPr>
          <w:rFonts w:eastAsiaTheme="minorEastAsia"/>
          <w:lang w:eastAsia="ko-KR"/>
        </w:rPr>
        <w:t xml:space="preserve">. </w:t>
      </w:r>
      <w:r w:rsidR="00E513CF">
        <w:rPr>
          <w:rFonts w:eastAsiaTheme="minorEastAsia"/>
          <w:lang w:eastAsia="ko-KR"/>
        </w:rPr>
        <w:t xml:space="preserve">The </w:t>
      </w:r>
      <w:r w:rsidR="00BD07DC" w:rsidRPr="00E513CF">
        <w:rPr>
          <w:rFonts w:eastAsiaTheme="minorEastAsia"/>
          <w:lang w:eastAsia="ko-KR"/>
        </w:rPr>
        <w:t>UE</w:t>
      </w:r>
      <w:r w:rsidR="00E513CF">
        <w:rPr>
          <w:rFonts w:eastAsiaTheme="minorEastAsia"/>
          <w:lang w:eastAsia="ko-KR"/>
        </w:rPr>
        <w:t xml:space="preserve"> may</w:t>
      </w:r>
      <w:r w:rsidR="00BD07DC" w:rsidRPr="00E513CF">
        <w:rPr>
          <w:rFonts w:eastAsiaTheme="minorEastAsia"/>
          <w:lang w:eastAsia="ko-KR"/>
        </w:rPr>
        <w:t xml:space="preserve"> also send additional CSI information for gNB to decide muting of CSI-RS ports.</w:t>
      </w:r>
    </w:p>
    <w:p w14:paraId="13D42118" w14:textId="2766AEFA" w:rsidR="00937F0C" w:rsidRPr="0084550D" w:rsidRDefault="00CC2005" w:rsidP="00937F0C">
      <w:pPr>
        <w:spacing w:before="240" w:line="288" w:lineRule="auto"/>
        <w:ind w:firstLine="432"/>
        <w:jc w:val="both"/>
      </w:pPr>
      <w:r>
        <w:rPr>
          <w:rFonts w:eastAsiaTheme="minorEastAsia"/>
          <w:lang w:eastAsia="ko-KR"/>
        </w:rPr>
        <w:t xml:space="preserve"> </w:t>
      </w:r>
      <w:r w:rsidR="00937F0C">
        <w:rPr>
          <w:rFonts w:eastAsiaTheme="minorEastAsia"/>
          <w:lang w:eastAsia="ko-KR"/>
        </w:rPr>
        <w:t>For efficient triggering of multi-CSI report</w:t>
      </w:r>
      <w:r w:rsidR="00937F0C">
        <w:t>, a UE can be configured with a candidate set of hypotheses on parameters related to CSI derivation such as</w:t>
      </w:r>
      <w:r w:rsidR="00942A54">
        <w:t xml:space="preserve"> the</w:t>
      </w:r>
      <w:r w:rsidR="00937F0C">
        <w:t xml:space="preserve"> codebook, </w:t>
      </w:r>
      <w:r w:rsidR="00942A54">
        <w:t xml:space="preserve">the </w:t>
      </w:r>
      <w:r w:rsidR="00937F0C">
        <w:t xml:space="preserve">CSI-RS transmission power, and </w:t>
      </w:r>
      <w:r w:rsidR="00942A54">
        <w:t xml:space="preserve">the </w:t>
      </w:r>
      <w:r w:rsidR="00937F0C">
        <w:t xml:space="preserve">PDSCH transmission power, and the UE can be dynamically indicated to a subset of configured hypotheses via L1/L2 signaling.   </w:t>
      </w:r>
    </w:p>
    <w:p w14:paraId="5DD05872" w14:textId="66EEAA85" w:rsidR="00937F0C" w:rsidRDefault="00937F0C" w:rsidP="00937F0C">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624BC5">
        <w:rPr>
          <w:rFonts w:eastAsiaTheme="minorEastAsia"/>
          <w:b/>
          <w:bCs/>
          <w:lang w:eastAsia="ko-KR"/>
        </w:rPr>
        <w:t>4</w:t>
      </w:r>
      <w:r w:rsidRPr="00C63509">
        <w:rPr>
          <w:rFonts w:eastAsiaTheme="minorEastAsia"/>
          <w:b/>
          <w:bCs/>
          <w:lang w:eastAsia="ko-KR"/>
        </w:rPr>
        <w:t xml:space="preserve">: </w:t>
      </w:r>
      <w:r>
        <w:rPr>
          <w:rFonts w:eastAsiaTheme="minorEastAsia"/>
          <w:b/>
          <w:bCs/>
          <w:lang w:eastAsia="ko-KR"/>
        </w:rPr>
        <w:t xml:space="preserve">Specify </w:t>
      </w:r>
      <w:r w:rsidR="00FC398F">
        <w:rPr>
          <w:rFonts w:eastAsiaTheme="minorEastAsia"/>
          <w:b/>
          <w:bCs/>
          <w:lang w:eastAsia="ko-KR"/>
        </w:rPr>
        <w:t xml:space="preserve">multi-CSI reporting along with </w:t>
      </w:r>
      <w:r w:rsidR="00942A54">
        <w:rPr>
          <w:rFonts w:eastAsiaTheme="minorEastAsia"/>
          <w:b/>
          <w:bCs/>
          <w:lang w:eastAsia="ko-KR"/>
        </w:rPr>
        <w:t xml:space="preserve">an </w:t>
      </w:r>
      <w:r w:rsidR="00FC398F">
        <w:rPr>
          <w:rFonts w:eastAsiaTheme="minorEastAsia"/>
          <w:b/>
          <w:bCs/>
          <w:lang w:eastAsia="ko-KR"/>
        </w:rPr>
        <w:t xml:space="preserve">efficient signaling mechanism for indicating multiple hypotheses on parameters related to CSI derivation </w:t>
      </w:r>
      <w:r w:rsidR="00FC398F" w:rsidRPr="00FC398F">
        <w:rPr>
          <w:rFonts w:eastAsiaTheme="minorEastAsia"/>
          <w:b/>
          <w:bCs/>
          <w:lang w:eastAsia="ko-KR"/>
        </w:rPr>
        <w:t>such as</w:t>
      </w:r>
      <w:r w:rsidR="00942A54">
        <w:rPr>
          <w:rFonts w:eastAsiaTheme="minorEastAsia"/>
          <w:b/>
          <w:bCs/>
          <w:lang w:eastAsia="ko-KR"/>
        </w:rPr>
        <w:t xml:space="preserve"> the</w:t>
      </w:r>
      <w:r w:rsidR="00FC398F" w:rsidRPr="00FC398F">
        <w:rPr>
          <w:rFonts w:eastAsiaTheme="minorEastAsia"/>
          <w:b/>
          <w:bCs/>
          <w:lang w:eastAsia="ko-KR"/>
        </w:rPr>
        <w:t xml:space="preserve"> codebook,</w:t>
      </w:r>
      <w:r w:rsidR="00942A54">
        <w:rPr>
          <w:rFonts w:eastAsiaTheme="minorEastAsia"/>
          <w:b/>
          <w:bCs/>
          <w:lang w:eastAsia="ko-KR"/>
        </w:rPr>
        <w:t xml:space="preserve"> the</w:t>
      </w:r>
      <w:r w:rsidR="00FC398F" w:rsidRPr="00FC398F">
        <w:rPr>
          <w:rFonts w:eastAsiaTheme="minorEastAsia"/>
          <w:b/>
          <w:bCs/>
          <w:lang w:eastAsia="ko-KR"/>
        </w:rPr>
        <w:t xml:space="preserve"> CSI-RS transmission power, and </w:t>
      </w:r>
      <w:r w:rsidR="00942A54">
        <w:rPr>
          <w:rFonts w:eastAsiaTheme="minorEastAsia"/>
          <w:b/>
          <w:bCs/>
          <w:lang w:eastAsia="ko-KR"/>
        </w:rPr>
        <w:t xml:space="preserve">the </w:t>
      </w:r>
      <w:r w:rsidR="00FC398F" w:rsidRPr="00FC398F">
        <w:rPr>
          <w:rFonts w:eastAsiaTheme="minorEastAsia"/>
          <w:b/>
          <w:bCs/>
          <w:lang w:eastAsia="ko-KR"/>
        </w:rPr>
        <w:t>PDSCH transmission power</w:t>
      </w:r>
      <w:r w:rsidR="00FC398F">
        <w:rPr>
          <w:rFonts w:eastAsiaTheme="minorEastAsia"/>
          <w:b/>
          <w:bCs/>
          <w:lang w:eastAsia="ko-KR"/>
        </w:rPr>
        <w:t>.</w:t>
      </w:r>
    </w:p>
    <w:p w14:paraId="34BDA72B" w14:textId="533EEAB4" w:rsidR="00A54AEC" w:rsidRDefault="004F1BE3" w:rsidP="00A54AEC">
      <w:pPr>
        <w:spacing w:before="240" w:line="288" w:lineRule="auto"/>
        <w:ind w:firstLine="432"/>
        <w:jc w:val="both"/>
        <w:rPr>
          <w:rFonts w:eastAsiaTheme="minorEastAsia"/>
          <w:lang w:eastAsia="ko-KR"/>
        </w:rPr>
      </w:pPr>
      <w:r>
        <w:rPr>
          <w:rFonts w:eastAsiaTheme="minorEastAsia"/>
          <w:lang w:eastAsia="ko-KR"/>
        </w:rPr>
        <w:t>M</w:t>
      </w:r>
      <w:r w:rsidR="00FC398F">
        <w:rPr>
          <w:rFonts w:eastAsiaTheme="minorEastAsia"/>
          <w:lang w:eastAsia="ko-KR"/>
        </w:rPr>
        <w:t xml:space="preserve">ulti-CSI reporting would </w:t>
      </w:r>
      <w:r>
        <w:rPr>
          <w:rFonts w:eastAsiaTheme="minorEastAsia"/>
          <w:lang w:eastAsia="ko-KR"/>
        </w:rPr>
        <w:t xml:space="preserve">however </w:t>
      </w:r>
      <w:r w:rsidR="00FC398F">
        <w:rPr>
          <w:rFonts w:eastAsiaTheme="minorEastAsia"/>
          <w:lang w:eastAsia="ko-KR"/>
        </w:rPr>
        <w:t xml:space="preserve">incur high computational complexity at the UE and consume large </w:t>
      </w:r>
      <w:r>
        <w:rPr>
          <w:rFonts w:eastAsiaTheme="minorEastAsia"/>
          <w:lang w:eastAsia="ko-KR"/>
        </w:rPr>
        <w:t xml:space="preserve">amounts of </w:t>
      </w:r>
      <w:r w:rsidR="00FC398F">
        <w:rPr>
          <w:rFonts w:eastAsiaTheme="minorEastAsia"/>
          <w:lang w:eastAsia="ko-KR"/>
        </w:rPr>
        <w:t xml:space="preserve">UL feedback resources. </w:t>
      </w:r>
      <w:r w:rsidR="00A54AEC">
        <w:rPr>
          <w:rFonts w:eastAsiaTheme="minorEastAsia"/>
          <w:lang w:eastAsia="ko-KR"/>
        </w:rPr>
        <w:t>Moreover, the multi-CSI report may not be needed all the time at the gNB side</w:t>
      </w:r>
      <w:r w:rsidR="00942A54">
        <w:rPr>
          <w:rFonts w:eastAsiaTheme="minorEastAsia"/>
          <w:lang w:eastAsia="ko-KR"/>
        </w:rPr>
        <w:t>. In other words, the multi-CSI report may be needed</w:t>
      </w:r>
      <w:r w:rsidR="00A54AEC">
        <w:rPr>
          <w:rFonts w:eastAsiaTheme="minorEastAsia"/>
          <w:lang w:eastAsia="ko-KR"/>
        </w:rPr>
        <w:t xml:space="preserve"> once in a while when the gNB intends to </w:t>
      </w:r>
      <w:r w:rsidR="00942A54">
        <w:rPr>
          <w:rFonts w:eastAsiaTheme="minorEastAsia"/>
          <w:lang w:eastAsia="ko-KR"/>
        </w:rPr>
        <w:t>adapt network operation parameters</w:t>
      </w:r>
      <w:r w:rsidR="00A54AEC">
        <w:rPr>
          <w:rFonts w:eastAsiaTheme="minorEastAsia"/>
          <w:lang w:eastAsia="ko-KR"/>
        </w:rPr>
        <w:t xml:space="preserve">. </w:t>
      </w:r>
      <w:r w:rsidR="00F96DBC">
        <w:rPr>
          <w:rFonts w:eastAsiaTheme="minorEastAsia"/>
          <w:lang w:eastAsia="ko-KR"/>
        </w:rPr>
        <w:t xml:space="preserve">Aperiodic triggering of multi-CSI reporting is well suited for such a purpose. For periodic and semi-persistent multi-CSI reporting, if considered, </w:t>
      </w:r>
      <w:r w:rsidR="00A54AEC">
        <w:rPr>
          <w:rFonts w:eastAsiaTheme="minorEastAsia"/>
          <w:lang w:eastAsia="ko-KR"/>
        </w:rPr>
        <w:t xml:space="preserve">there </w:t>
      </w:r>
      <w:r w:rsidR="00942A54">
        <w:rPr>
          <w:rFonts w:eastAsiaTheme="minorEastAsia"/>
          <w:lang w:eastAsia="ko-KR"/>
        </w:rPr>
        <w:t>may be</w:t>
      </w:r>
      <w:r w:rsidR="00A54AEC">
        <w:rPr>
          <w:rFonts w:eastAsiaTheme="minorEastAsia"/>
          <w:lang w:eastAsia="ko-KR"/>
        </w:rPr>
        <w:t xml:space="preserve"> a need to define periodicity as illustrated in </w:t>
      </w:r>
      <w:r w:rsidR="00A54AEC">
        <w:rPr>
          <w:rFonts w:eastAsiaTheme="minorEastAsia"/>
          <w:lang w:eastAsia="ko-KR"/>
        </w:rPr>
        <w:fldChar w:fldCharType="begin"/>
      </w:r>
      <w:r w:rsidR="00A54AEC">
        <w:rPr>
          <w:rFonts w:eastAsiaTheme="minorEastAsia"/>
          <w:lang w:eastAsia="ko-KR"/>
        </w:rPr>
        <w:instrText xml:space="preserve"> REF _Ref127280685 \h </w:instrText>
      </w:r>
      <w:r w:rsidR="00A54AEC">
        <w:rPr>
          <w:rFonts w:eastAsiaTheme="minorEastAsia"/>
          <w:lang w:eastAsia="ko-KR"/>
        </w:rPr>
      </w:r>
      <w:r w:rsidR="00A54AEC">
        <w:rPr>
          <w:rFonts w:eastAsiaTheme="minorEastAsia"/>
          <w:lang w:eastAsia="ko-KR"/>
        </w:rPr>
        <w:fldChar w:fldCharType="separate"/>
      </w:r>
      <w:r w:rsidR="00CF2724">
        <w:t xml:space="preserve">Figure </w:t>
      </w:r>
      <w:r w:rsidR="00CF2724">
        <w:rPr>
          <w:noProof/>
        </w:rPr>
        <w:t>5</w:t>
      </w:r>
      <w:r w:rsidR="00A54AEC">
        <w:rPr>
          <w:rFonts w:eastAsiaTheme="minorEastAsia"/>
          <w:lang w:eastAsia="ko-KR"/>
        </w:rPr>
        <w:fldChar w:fldCharType="end"/>
      </w:r>
      <w:r w:rsidR="00A54AEC">
        <w:rPr>
          <w:rFonts w:eastAsiaTheme="minorEastAsia"/>
          <w:lang w:eastAsia="ko-KR"/>
        </w:rPr>
        <w:t xml:space="preserve"> for multi-CSI report. </w:t>
      </w:r>
    </w:p>
    <w:p w14:paraId="3718B383" w14:textId="77777777" w:rsidR="00643FC3" w:rsidRPr="00643FC3" w:rsidRDefault="00643FC3" w:rsidP="00895BB8">
      <w:pPr>
        <w:rPr>
          <w:lang w:eastAsia="ko-KR"/>
        </w:rPr>
      </w:pPr>
    </w:p>
    <w:p w14:paraId="463E1F69" w14:textId="77777777" w:rsidR="00895BB8" w:rsidRDefault="00895BB8" w:rsidP="00895BB8">
      <w:pPr>
        <w:keepNext/>
        <w:jc w:val="center"/>
      </w:pPr>
      <w:r>
        <w:rPr>
          <w:noProof/>
          <w:lang w:val="en-IN" w:eastAsia="en-IN"/>
        </w:rPr>
        <w:drawing>
          <wp:inline distT="0" distB="0" distL="0" distR="0" wp14:anchorId="35327657" wp14:editId="6BF2A6CE">
            <wp:extent cx="5860732" cy="1016742"/>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7849" cy="1040530"/>
                    </a:xfrm>
                    <a:prstGeom prst="rect">
                      <a:avLst/>
                    </a:prstGeom>
                    <a:noFill/>
                  </pic:spPr>
                </pic:pic>
              </a:graphicData>
            </a:graphic>
          </wp:inline>
        </w:drawing>
      </w:r>
    </w:p>
    <w:p w14:paraId="3B858D5D" w14:textId="0E537B26" w:rsidR="00895BB8" w:rsidRDefault="00895BB8" w:rsidP="00A54AEC">
      <w:pPr>
        <w:pStyle w:val="Caption"/>
        <w:jc w:val="center"/>
        <w:rPr>
          <w:lang w:val="en-GB" w:eastAsia="ko-KR"/>
        </w:rPr>
      </w:pPr>
      <w:bookmarkStart w:id="16" w:name="_Ref127280685"/>
      <w:r>
        <w:t xml:space="preserve">Figure </w:t>
      </w:r>
      <w:fldSimple w:instr=" SEQ Figure \* ARABIC ">
        <w:r w:rsidR="00CF2724">
          <w:rPr>
            <w:noProof/>
          </w:rPr>
          <w:t>5</w:t>
        </w:r>
      </w:fldSimple>
      <w:bookmarkEnd w:id="16"/>
      <w:r>
        <w:t xml:space="preserve"> </w:t>
      </w:r>
      <w:r w:rsidR="00D0328E">
        <w:t>A</w:t>
      </w:r>
      <w:r w:rsidRPr="00832F16">
        <w:t xml:space="preserve">n example </w:t>
      </w:r>
      <w:r w:rsidR="00F96DBC">
        <w:t xml:space="preserve">periodic/semi-persistent </w:t>
      </w:r>
      <w:r w:rsidRPr="00832F16">
        <w:t>multi-CSI report configuration</w:t>
      </w:r>
    </w:p>
    <w:p w14:paraId="39C79F8B" w14:textId="77777777" w:rsidR="00A54AEC" w:rsidRDefault="00A54AEC" w:rsidP="00895BB8">
      <w:pPr>
        <w:rPr>
          <w:lang w:val="en-GB" w:eastAsia="ko-KR"/>
        </w:rPr>
      </w:pPr>
    </w:p>
    <w:p w14:paraId="48542A41" w14:textId="6A3882B8" w:rsidR="00BD07DC" w:rsidRDefault="00317B44" w:rsidP="00F96DBC">
      <w:pPr>
        <w:spacing w:before="240" w:line="288" w:lineRule="auto"/>
        <w:ind w:firstLine="432"/>
        <w:jc w:val="both"/>
        <w:rPr>
          <w:rFonts w:eastAsiaTheme="minorEastAsia"/>
          <w:lang w:eastAsia="ko-KR"/>
        </w:rPr>
      </w:pPr>
      <w:r>
        <w:rPr>
          <w:rFonts w:eastAsiaTheme="minorEastAsia"/>
          <w:lang w:eastAsia="ko-KR"/>
        </w:rPr>
        <w:t xml:space="preserve">As illustrated in </w:t>
      </w:r>
      <w:r>
        <w:rPr>
          <w:rFonts w:eastAsiaTheme="minorEastAsia"/>
          <w:lang w:eastAsia="ko-KR"/>
        </w:rPr>
        <w:fldChar w:fldCharType="begin"/>
      </w:r>
      <w:r>
        <w:rPr>
          <w:rFonts w:eastAsiaTheme="minorEastAsia"/>
          <w:lang w:eastAsia="ko-KR"/>
        </w:rPr>
        <w:instrText xml:space="preserve"> REF _Ref127280685 \h </w:instrText>
      </w:r>
      <w:r>
        <w:rPr>
          <w:rFonts w:eastAsiaTheme="minorEastAsia"/>
          <w:lang w:eastAsia="ko-KR"/>
        </w:rPr>
      </w:r>
      <w:r>
        <w:rPr>
          <w:rFonts w:eastAsiaTheme="minorEastAsia"/>
          <w:lang w:eastAsia="ko-KR"/>
        </w:rPr>
        <w:fldChar w:fldCharType="separate"/>
      </w:r>
      <w:r w:rsidR="00CF2724">
        <w:t xml:space="preserve">Figure </w:t>
      </w:r>
      <w:r w:rsidR="00CF2724">
        <w:rPr>
          <w:noProof/>
        </w:rPr>
        <w:t>5</w:t>
      </w:r>
      <w:r>
        <w:rPr>
          <w:rFonts w:eastAsiaTheme="minorEastAsia"/>
          <w:lang w:eastAsia="ko-KR"/>
        </w:rPr>
        <w:fldChar w:fldCharType="end"/>
      </w:r>
      <w:r>
        <w:rPr>
          <w:rFonts w:eastAsiaTheme="minorEastAsia"/>
          <w:lang w:eastAsia="ko-KR"/>
        </w:rPr>
        <w:t>, t</w:t>
      </w:r>
      <w:r w:rsidRPr="00317B44">
        <w:rPr>
          <w:rFonts w:eastAsiaTheme="minorEastAsia"/>
          <w:lang w:eastAsia="ko-KR"/>
        </w:rPr>
        <w:t>he multi-CSI report configuration may include period and offset, which may be applicable to periodic and semi-persistent CSI report.</w:t>
      </w:r>
      <w:r>
        <w:rPr>
          <w:rFonts w:eastAsiaTheme="minorEastAsia"/>
          <w:lang w:eastAsia="ko-KR"/>
        </w:rPr>
        <w:t xml:space="preserve"> In the example figure, it is illustrated such that the multi-CSI is triggered in every three</w:t>
      </w:r>
      <w:bookmarkStart w:id="17" w:name="_Hlk127283157"/>
      <w:r>
        <w:rPr>
          <w:rFonts w:eastAsiaTheme="minorEastAsia"/>
          <w:lang w:eastAsia="ko-KR"/>
        </w:rPr>
        <w:t xml:space="preserve"> CSI reporting instances, while normal CSI reports are sent for other reporting instances. </w:t>
      </w:r>
      <w:r w:rsidR="00F96DBC">
        <w:rPr>
          <w:rFonts w:eastAsiaTheme="minorEastAsia"/>
          <w:lang w:eastAsia="ko-KR"/>
        </w:rPr>
        <w:t xml:space="preserve">Alternatively, </w:t>
      </w:r>
      <w:r w:rsidR="00F96DBC">
        <w:rPr>
          <w:rFonts w:eastAsiaTheme="minorEastAsia"/>
          <w:lang w:eastAsia="ko-KR"/>
        </w:rPr>
        <w:t xml:space="preserve">a mechanism to dynamic trigger the multi-CSI report </w:t>
      </w:r>
      <w:r w:rsidR="00F96DBC">
        <w:rPr>
          <w:rFonts w:eastAsiaTheme="minorEastAsia"/>
          <w:lang w:eastAsia="ko-KR"/>
        </w:rPr>
        <w:t xml:space="preserve">on the need basis can be considered as well. </w:t>
      </w:r>
    </w:p>
    <w:p w14:paraId="1BFC4583" w14:textId="6AD07B43" w:rsidR="00317B44" w:rsidRDefault="00317B44" w:rsidP="00317B44">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624BC5">
        <w:rPr>
          <w:rFonts w:eastAsiaTheme="minorEastAsia"/>
          <w:b/>
          <w:bCs/>
          <w:lang w:eastAsia="ko-KR"/>
        </w:rPr>
        <w:t>5</w:t>
      </w:r>
      <w:r w:rsidRPr="00C63509">
        <w:rPr>
          <w:rFonts w:eastAsiaTheme="minorEastAsia"/>
          <w:b/>
          <w:bCs/>
          <w:lang w:eastAsia="ko-KR"/>
        </w:rPr>
        <w:t xml:space="preserve">: </w:t>
      </w:r>
      <w:r>
        <w:rPr>
          <w:rFonts w:eastAsiaTheme="minorEastAsia"/>
          <w:b/>
          <w:bCs/>
          <w:lang w:eastAsia="ko-KR"/>
        </w:rPr>
        <w:t>Specify a periodicity for</w:t>
      </w:r>
      <w:r w:rsidR="00F96DBC">
        <w:rPr>
          <w:rFonts w:eastAsiaTheme="minorEastAsia"/>
          <w:b/>
          <w:bCs/>
          <w:lang w:eastAsia="ko-KR"/>
        </w:rPr>
        <w:t xml:space="preserve"> periodic/semi-persistent</w:t>
      </w:r>
      <w:r>
        <w:rPr>
          <w:rFonts w:eastAsiaTheme="minorEastAsia"/>
          <w:b/>
          <w:bCs/>
          <w:lang w:eastAsia="ko-KR"/>
        </w:rPr>
        <w:t xml:space="preserve"> multi-CSI reporting or a</w:t>
      </w:r>
      <w:r w:rsidR="00F96DBC">
        <w:rPr>
          <w:rFonts w:eastAsiaTheme="minorEastAsia"/>
          <w:b/>
          <w:bCs/>
          <w:lang w:eastAsia="ko-KR"/>
        </w:rPr>
        <w:t xml:space="preserve"> </w:t>
      </w:r>
      <w:r w:rsidR="00942A54">
        <w:rPr>
          <w:rFonts w:eastAsiaTheme="minorEastAsia"/>
          <w:b/>
          <w:bCs/>
          <w:lang w:eastAsia="ko-KR"/>
        </w:rPr>
        <w:t>dynamic</w:t>
      </w:r>
      <w:r>
        <w:rPr>
          <w:rFonts w:eastAsiaTheme="minorEastAsia"/>
          <w:b/>
          <w:bCs/>
          <w:lang w:eastAsia="ko-KR"/>
        </w:rPr>
        <w:t xml:space="preserve"> triggering</w:t>
      </w:r>
      <w:r w:rsidR="00942A54">
        <w:rPr>
          <w:rFonts w:eastAsiaTheme="minorEastAsia"/>
          <w:b/>
          <w:bCs/>
          <w:lang w:eastAsia="ko-KR"/>
        </w:rPr>
        <w:t xml:space="preserve"> </w:t>
      </w:r>
      <w:r w:rsidR="00F96DBC">
        <w:rPr>
          <w:rFonts w:eastAsiaTheme="minorEastAsia"/>
          <w:b/>
          <w:bCs/>
          <w:lang w:eastAsia="ko-KR"/>
        </w:rPr>
        <w:t>mechanism for aperiodic</w:t>
      </w:r>
      <w:r>
        <w:rPr>
          <w:rFonts w:eastAsiaTheme="minorEastAsia"/>
          <w:b/>
          <w:bCs/>
          <w:lang w:eastAsia="ko-KR"/>
        </w:rPr>
        <w:t xml:space="preserve"> multi-CSI report</w:t>
      </w:r>
      <w:r w:rsidR="00F96DBC">
        <w:rPr>
          <w:rFonts w:eastAsiaTheme="minorEastAsia"/>
          <w:b/>
          <w:bCs/>
          <w:lang w:eastAsia="ko-KR"/>
        </w:rPr>
        <w:t>ing</w:t>
      </w:r>
      <w:r>
        <w:rPr>
          <w:rFonts w:eastAsiaTheme="minorEastAsia"/>
          <w:b/>
          <w:bCs/>
          <w:lang w:eastAsia="ko-KR"/>
        </w:rPr>
        <w:t xml:space="preserve"> </w:t>
      </w:r>
      <w:r w:rsidR="00F96DBC">
        <w:rPr>
          <w:rFonts w:eastAsiaTheme="minorEastAsia"/>
          <w:b/>
          <w:bCs/>
          <w:lang w:eastAsia="ko-KR"/>
        </w:rPr>
        <w:t>on a need basis</w:t>
      </w:r>
      <w:r>
        <w:rPr>
          <w:rFonts w:eastAsiaTheme="minorEastAsia"/>
          <w:b/>
          <w:bCs/>
          <w:lang w:eastAsia="ko-KR"/>
        </w:rPr>
        <w:t>.</w:t>
      </w:r>
    </w:p>
    <w:p w14:paraId="3786E4C8" w14:textId="5748F11F" w:rsidR="007D5B01" w:rsidRDefault="007D5B01" w:rsidP="007D5B01">
      <w:pPr>
        <w:spacing w:before="240" w:line="288" w:lineRule="auto"/>
        <w:ind w:firstLine="432"/>
        <w:jc w:val="both"/>
        <w:rPr>
          <w:rFonts w:eastAsiaTheme="minorEastAsia"/>
          <w:lang w:eastAsia="ko-KR"/>
        </w:rPr>
      </w:pPr>
      <w:r>
        <w:rPr>
          <w:rFonts w:eastAsiaTheme="minorEastAsia"/>
          <w:lang w:eastAsia="ko-KR"/>
        </w:rPr>
        <w:t xml:space="preserve">On the other hand, </w:t>
      </w:r>
      <w:r w:rsidRPr="006A2C07">
        <w:rPr>
          <w:rFonts w:eastAsiaTheme="minorEastAsia"/>
          <w:lang w:eastAsia="ko-KR"/>
        </w:rPr>
        <w:t>the feedback payload size</w:t>
      </w:r>
      <w:r>
        <w:rPr>
          <w:rFonts w:eastAsiaTheme="minorEastAsia"/>
          <w:lang w:eastAsia="ko-KR"/>
        </w:rPr>
        <w:t xml:space="preserve"> for multi-CSI report</w:t>
      </w:r>
      <w:r w:rsidRPr="006A2C07">
        <w:rPr>
          <w:rFonts w:eastAsiaTheme="minorEastAsia"/>
          <w:lang w:eastAsia="ko-KR"/>
        </w:rPr>
        <w:t xml:space="preserve"> </w:t>
      </w:r>
      <w:r>
        <w:rPr>
          <w:rFonts w:eastAsiaTheme="minorEastAsia"/>
          <w:lang w:eastAsia="ko-KR"/>
        </w:rPr>
        <w:t xml:space="preserve">can </w:t>
      </w:r>
      <w:r w:rsidRPr="006A2C07">
        <w:rPr>
          <w:rFonts w:eastAsiaTheme="minorEastAsia"/>
          <w:lang w:eastAsia="ko-KR"/>
        </w:rPr>
        <w:t xml:space="preserve">increase linearly with the number of reports without any </w:t>
      </w:r>
      <w:bookmarkEnd w:id="17"/>
      <w:r w:rsidRPr="006A2C07">
        <w:rPr>
          <w:rFonts w:eastAsiaTheme="minorEastAsia"/>
          <w:lang w:eastAsia="ko-KR"/>
        </w:rPr>
        <w:t xml:space="preserve">optimization. Therefore, there is </w:t>
      </w:r>
      <w:r>
        <w:rPr>
          <w:rFonts w:eastAsiaTheme="minorEastAsia"/>
          <w:lang w:eastAsia="ko-KR"/>
        </w:rPr>
        <w:t>a</w:t>
      </w:r>
      <w:r w:rsidRPr="006A2C07">
        <w:rPr>
          <w:rFonts w:eastAsiaTheme="minorEastAsia"/>
          <w:lang w:eastAsia="ko-KR"/>
        </w:rPr>
        <w:t xml:space="preserve"> need to enhance the feedback message construction to minimize the feedback payload.</w:t>
      </w:r>
      <w:r w:rsidR="009873B8">
        <w:rPr>
          <w:rFonts w:eastAsiaTheme="minorEastAsia"/>
          <w:lang w:eastAsia="ko-KR"/>
        </w:rPr>
        <w:t xml:space="preserve"> </w:t>
      </w:r>
      <w:r w:rsidR="00807C60">
        <w:rPr>
          <w:rFonts w:eastAsiaTheme="minorEastAsia"/>
          <w:lang w:eastAsia="ko-KR"/>
        </w:rPr>
        <w:t xml:space="preserve">To reduce the multi-CSI report payload size, several approaches such as differential feedback or thresholding, can be considered. </w:t>
      </w:r>
    </w:p>
    <w:p w14:paraId="3A1097C6" w14:textId="1A2F2720" w:rsidR="00807C60" w:rsidRDefault="00807C60" w:rsidP="00807C60">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624BC5">
        <w:rPr>
          <w:rFonts w:eastAsiaTheme="minorEastAsia"/>
          <w:b/>
          <w:bCs/>
          <w:lang w:eastAsia="ko-KR"/>
        </w:rPr>
        <w:t>6</w:t>
      </w:r>
      <w:r w:rsidRPr="00C63509">
        <w:rPr>
          <w:rFonts w:eastAsiaTheme="minorEastAsia"/>
          <w:b/>
          <w:bCs/>
          <w:lang w:eastAsia="ko-KR"/>
        </w:rPr>
        <w:t xml:space="preserve">: </w:t>
      </w:r>
      <w:r>
        <w:rPr>
          <w:rFonts w:eastAsiaTheme="minorEastAsia"/>
          <w:b/>
          <w:bCs/>
          <w:lang w:eastAsia="ko-KR"/>
        </w:rPr>
        <w:t xml:space="preserve">Specify solutions for optimizing </w:t>
      </w:r>
      <w:r w:rsidR="00942A54">
        <w:rPr>
          <w:rFonts w:eastAsiaTheme="minorEastAsia"/>
          <w:b/>
          <w:bCs/>
          <w:lang w:eastAsia="ko-KR"/>
        </w:rPr>
        <w:t xml:space="preserve">the </w:t>
      </w:r>
      <w:r>
        <w:rPr>
          <w:rFonts w:eastAsiaTheme="minorEastAsia"/>
          <w:b/>
          <w:bCs/>
          <w:lang w:eastAsia="ko-KR"/>
        </w:rPr>
        <w:t>multi-CSI report payload size.</w:t>
      </w:r>
    </w:p>
    <w:p w14:paraId="5E5DF67D" w14:textId="77777777" w:rsidR="00317783" w:rsidRPr="004B3CEB" w:rsidRDefault="00317783" w:rsidP="00317783">
      <w:pPr>
        <w:rPr>
          <w:lang w:eastAsia="ko-KR"/>
        </w:rPr>
      </w:pPr>
    </w:p>
    <w:p w14:paraId="55C60D40" w14:textId="6198476D" w:rsidR="00317783" w:rsidRPr="00F37C6B" w:rsidRDefault="00317783" w:rsidP="003177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Beam management enhancement</w:t>
      </w:r>
    </w:p>
    <w:p w14:paraId="6000CC06" w14:textId="77777777" w:rsidR="00317783" w:rsidRPr="00317783" w:rsidRDefault="00317783" w:rsidP="00317783">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42DF3A35" w14:textId="45018645" w:rsidR="00643FC3" w:rsidRPr="00807C60" w:rsidRDefault="00B81465" w:rsidP="00807C60">
      <w:pPr>
        <w:pStyle w:val="Heading2"/>
        <w:rPr>
          <w:sz w:val="28"/>
        </w:rPr>
      </w:pPr>
      <w:r>
        <w:rPr>
          <w:sz w:val="28"/>
        </w:rPr>
        <w:t>CSI</w:t>
      </w:r>
      <w:r w:rsidR="00317783">
        <w:rPr>
          <w:sz w:val="28"/>
        </w:rPr>
        <w:t xml:space="preserve"> derivation</w:t>
      </w:r>
      <w:r w:rsidR="00317783" w:rsidRPr="00317783">
        <w:rPr>
          <w:sz w:val="28"/>
        </w:rPr>
        <w:t xml:space="preserve"> </w:t>
      </w:r>
    </w:p>
    <w:p w14:paraId="2DEB9C7D" w14:textId="613C1326" w:rsidR="00643FC3" w:rsidRDefault="00643FC3" w:rsidP="00F74C49">
      <w:pPr>
        <w:spacing w:before="240" w:line="288" w:lineRule="auto"/>
        <w:ind w:firstLine="432"/>
        <w:jc w:val="both"/>
        <w:rPr>
          <w:rFonts w:eastAsiaTheme="minorEastAsia"/>
          <w:lang w:eastAsia="ko-KR"/>
        </w:rPr>
      </w:pPr>
      <w:r w:rsidRPr="006A2C07">
        <w:rPr>
          <w:rFonts w:eastAsiaTheme="minorEastAsia"/>
          <w:lang w:eastAsia="ko-KR"/>
        </w:rPr>
        <w:t>As the network performs adaptation, the CSI-RS transmission power can change</w:t>
      </w:r>
      <w:r w:rsidR="00AD0891">
        <w:rPr>
          <w:rFonts w:eastAsiaTheme="minorEastAsia"/>
          <w:lang w:eastAsia="ko-KR"/>
        </w:rPr>
        <w:t xml:space="preserve"> as discussed earlier</w:t>
      </w:r>
      <w:r w:rsidRPr="006A2C07">
        <w:rPr>
          <w:rFonts w:eastAsiaTheme="minorEastAsia"/>
          <w:lang w:eastAsia="ko-KR"/>
        </w:rPr>
        <w:t xml:space="preserve">. </w:t>
      </w:r>
      <w:r w:rsidR="00807C60">
        <w:rPr>
          <w:rFonts w:eastAsiaTheme="minorEastAsia"/>
          <w:lang w:eastAsia="ko-KR"/>
        </w:rPr>
        <w:t xml:space="preserve">For </w:t>
      </w:r>
      <w:r w:rsidR="00372017">
        <w:rPr>
          <w:rFonts w:eastAsiaTheme="minorEastAsia"/>
          <w:lang w:eastAsia="ko-KR"/>
        </w:rPr>
        <w:t>calculating</w:t>
      </w:r>
      <w:r w:rsidR="00807C60">
        <w:rPr>
          <w:rFonts w:eastAsiaTheme="minorEastAsia"/>
          <w:lang w:eastAsia="ko-KR"/>
        </w:rPr>
        <w:t xml:space="preserve"> L1-RSRP, </w:t>
      </w:r>
      <w:r w:rsidR="00372017" w:rsidRPr="00372017">
        <w:rPr>
          <w:rFonts w:eastAsiaTheme="minorEastAsia"/>
          <w:lang w:eastAsia="ko-KR"/>
        </w:rPr>
        <w:t>CSI</w:t>
      </w:r>
      <w:r w:rsidR="00372017">
        <w:rPr>
          <w:rFonts w:eastAsiaTheme="minorEastAsia"/>
          <w:lang w:eastAsia="ko-KR"/>
        </w:rPr>
        <w:t>-RS</w:t>
      </w:r>
      <w:r w:rsidR="00372017" w:rsidRPr="00372017">
        <w:rPr>
          <w:rFonts w:eastAsiaTheme="minorEastAsia"/>
          <w:lang w:eastAsia="ko-KR"/>
        </w:rPr>
        <w:t xml:space="preserve"> </w:t>
      </w:r>
      <w:r w:rsidR="00372017">
        <w:rPr>
          <w:rFonts w:eastAsiaTheme="minorEastAsia"/>
          <w:lang w:eastAsia="ko-KR"/>
        </w:rPr>
        <w:t>can be used</w:t>
      </w:r>
      <w:r w:rsidR="00372017" w:rsidRPr="00372017">
        <w:rPr>
          <w:rFonts w:eastAsiaTheme="minorEastAsia"/>
          <w:lang w:eastAsia="ko-KR"/>
        </w:rPr>
        <w:t xml:space="preserve"> in addition to secondary synchronization signals</w:t>
      </w:r>
      <w:r w:rsidR="004A08EC">
        <w:rPr>
          <w:rFonts w:eastAsiaTheme="minorEastAsia"/>
          <w:lang w:eastAsia="ko-KR"/>
        </w:rPr>
        <w:t xml:space="preserve"> (SSS)</w:t>
      </w:r>
      <w:r w:rsidR="00372017">
        <w:rPr>
          <w:rFonts w:eastAsiaTheme="minorEastAsia"/>
          <w:lang w:eastAsia="ko-KR"/>
        </w:rPr>
        <w:t xml:space="preserve">. </w:t>
      </w:r>
      <w:r w:rsidR="00F854B4">
        <w:rPr>
          <w:rFonts w:eastAsiaTheme="minorEastAsia"/>
          <w:lang w:eastAsia="ko-KR"/>
        </w:rPr>
        <w:t>Also,</w:t>
      </w:r>
      <w:r w:rsidR="00372017">
        <w:rPr>
          <w:rFonts w:eastAsiaTheme="minorEastAsia"/>
          <w:lang w:eastAsia="ko-KR"/>
        </w:rPr>
        <w:t xml:space="preserve"> multiple CSI-RS measurements can be accounted for L1-RSRP calculation.</w:t>
      </w:r>
      <w:r w:rsidR="00F74C49">
        <w:rPr>
          <w:rFonts w:eastAsiaTheme="minorEastAsia"/>
          <w:lang w:eastAsia="ko-KR"/>
        </w:rPr>
        <w:t xml:space="preserve"> For instance, as illustrated in </w:t>
      </w:r>
      <w:r w:rsidR="00F74C49">
        <w:rPr>
          <w:rFonts w:eastAsiaTheme="minorEastAsia"/>
          <w:lang w:eastAsia="ko-KR"/>
        </w:rPr>
        <w:fldChar w:fldCharType="begin"/>
      </w:r>
      <w:r w:rsidR="00F74C49">
        <w:rPr>
          <w:rFonts w:eastAsiaTheme="minorEastAsia"/>
          <w:lang w:eastAsia="ko-KR"/>
        </w:rPr>
        <w:instrText xml:space="preserve"> REF _Ref127283497 \h </w:instrText>
      </w:r>
      <w:r w:rsidR="00F74C49">
        <w:rPr>
          <w:rFonts w:eastAsiaTheme="minorEastAsia"/>
          <w:lang w:eastAsia="ko-KR"/>
        </w:rPr>
      </w:r>
      <w:r w:rsidR="00F74C49">
        <w:rPr>
          <w:rFonts w:eastAsiaTheme="minorEastAsia"/>
          <w:lang w:eastAsia="ko-KR"/>
        </w:rPr>
        <w:fldChar w:fldCharType="separate"/>
      </w:r>
      <w:r w:rsidR="00CF2724">
        <w:t xml:space="preserve">Figure </w:t>
      </w:r>
      <w:r w:rsidR="00CF2724">
        <w:rPr>
          <w:noProof/>
        </w:rPr>
        <w:t>6</w:t>
      </w:r>
      <w:r w:rsidR="00F74C49">
        <w:rPr>
          <w:rFonts w:eastAsiaTheme="minorEastAsia"/>
          <w:lang w:eastAsia="ko-KR"/>
        </w:rPr>
        <w:fldChar w:fldCharType="end"/>
      </w:r>
      <w:r w:rsidR="00F74C49">
        <w:rPr>
          <w:rFonts w:eastAsiaTheme="minorEastAsia"/>
          <w:lang w:eastAsia="ko-KR"/>
        </w:rPr>
        <w:t xml:space="preserve">, </w:t>
      </w:r>
      <w:r w:rsidR="00372017" w:rsidRPr="00BC42B5">
        <w:t xml:space="preserve">the UE can be configured with </w:t>
      </w:r>
      <w:r w:rsidR="00372017" w:rsidRPr="00BC42B5">
        <w:rPr>
          <w:i/>
        </w:rPr>
        <w:t>timeRestrictionForChannelMeasurements</w:t>
      </w:r>
      <w:r w:rsidR="00372017" w:rsidRPr="00BC42B5">
        <w:t xml:space="preserve"> </w:t>
      </w:r>
      <w:r w:rsidR="00D5412A">
        <w:t>indicating</w:t>
      </w:r>
      <w:r w:rsidR="00372017" w:rsidRPr="00BC42B5">
        <w:t xml:space="preserve"> time domain restriction for channel measurements.</w:t>
      </w:r>
      <w:r w:rsidR="00372017">
        <w:t xml:space="preserve"> </w:t>
      </w:r>
      <w:r w:rsidR="00372017" w:rsidRPr="00BC42B5">
        <w:t>If the</w:t>
      </w:r>
      <w:r w:rsidR="00F74C49">
        <w:t xml:space="preserve"> parameter is set </w:t>
      </w:r>
      <w:r w:rsidR="00372017" w:rsidRPr="00BC42B5">
        <w:t>to "</w:t>
      </w:r>
      <w:proofErr w:type="spellStart"/>
      <w:r w:rsidR="00372017" w:rsidRPr="00BC42B5">
        <w:rPr>
          <w:i/>
        </w:rPr>
        <w:t>notConfigured</w:t>
      </w:r>
      <w:proofErr w:type="spellEnd"/>
      <w:r w:rsidR="00372017" w:rsidRPr="00BC42B5">
        <w:t xml:space="preserve">", the UE shall derive the channel measurements for computing L1-RSRP value reported in uplink slot </w:t>
      </w:r>
      <w:r w:rsidR="00372017" w:rsidRPr="00BC42B5">
        <w:rPr>
          <w:i/>
        </w:rPr>
        <w:t>n</w:t>
      </w:r>
      <w:r w:rsidR="00372017" w:rsidRPr="00BC42B5">
        <w:t xml:space="preserve"> based on only the SS</w:t>
      </w:r>
      <w:r w:rsidR="00F854B4">
        <w:t>S</w:t>
      </w:r>
      <w:r w:rsidR="00372017" w:rsidRPr="00BC42B5">
        <w:t xml:space="preserve"> or NZP CSI-RS, no later than the CSI reference resource associated with the CSI resource setting.</w:t>
      </w:r>
      <w:r w:rsidR="00372017">
        <w:t xml:space="preserve"> </w:t>
      </w:r>
      <w:r w:rsidR="00372017" w:rsidRPr="00BC42B5">
        <w:t>If the</w:t>
      </w:r>
      <w:r w:rsidR="00F74C49">
        <w:t xml:space="preserve"> parameter is set to </w:t>
      </w:r>
      <w:r w:rsidR="00372017" w:rsidRPr="00BC42B5">
        <w:t>"</w:t>
      </w:r>
      <w:r w:rsidR="00372017" w:rsidRPr="00BC42B5">
        <w:rPr>
          <w:i/>
        </w:rPr>
        <w:t>Configured</w:t>
      </w:r>
      <w:r w:rsidR="00372017" w:rsidRPr="00BC42B5">
        <w:t xml:space="preserve">", the UE shall derive the channel measurements for computing L1-RSRP reported in uplink slot </w:t>
      </w:r>
      <w:r w:rsidR="00372017" w:rsidRPr="00BC42B5">
        <w:rPr>
          <w:i/>
        </w:rPr>
        <w:t>n</w:t>
      </w:r>
      <w:r w:rsidR="00372017" w:rsidRPr="00BC42B5">
        <w:t xml:space="preserve"> based on only the most recent, no later than the CSI reference resource, occasion of SS</w:t>
      </w:r>
      <w:r w:rsidR="00F854B4">
        <w:t>S</w:t>
      </w:r>
      <w:r w:rsidR="00372017" w:rsidRPr="00BC42B5">
        <w:t xml:space="preserve"> or NZP CSI-RS associated with the CSI resource setting.</w:t>
      </w:r>
      <w:r w:rsidR="00B81465">
        <w:t xml:space="preserve"> Computing other CSI report quantities</w:t>
      </w:r>
      <w:r w:rsidR="0021775C">
        <w:t xml:space="preserve"> such as CQI, </w:t>
      </w:r>
      <w:r w:rsidR="00B81465">
        <w:t>can be similarly understood.</w:t>
      </w:r>
      <w:r w:rsidR="00372017">
        <w:t xml:space="preserve"> </w:t>
      </w:r>
    </w:p>
    <w:p w14:paraId="2065B198" w14:textId="77777777" w:rsidR="00F74C49" w:rsidRPr="00F74C49" w:rsidRDefault="00F74C49" w:rsidP="00F74C49">
      <w:pPr>
        <w:spacing w:before="240" w:line="288" w:lineRule="auto"/>
        <w:ind w:firstLine="432"/>
        <w:jc w:val="both"/>
        <w:rPr>
          <w:rFonts w:eastAsiaTheme="minorEastAsia"/>
          <w:lang w:eastAsia="ko-KR"/>
        </w:rPr>
      </w:pPr>
    </w:p>
    <w:p w14:paraId="59D3DADE" w14:textId="77777777" w:rsidR="00895BB8" w:rsidRDefault="00895BB8" w:rsidP="00895BB8">
      <w:pPr>
        <w:keepNext/>
        <w:jc w:val="center"/>
      </w:pPr>
      <w:r>
        <w:rPr>
          <w:noProof/>
          <w:lang w:val="en-IN" w:eastAsia="en-IN"/>
        </w:rPr>
        <w:drawing>
          <wp:inline distT="0" distB="0" distL="0" distR="0" wp14:anchorId="1A0C67F5" wp14:editId="68FCE0B7">
            <wp:extent cx="3749040" cy="141732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9040" cy="1417320"/>
                    </a:xfrm>
                    <a:prstGeom prst="rect">
                      <a:avLst/>
                    </a:prstGeom>
                    <a:noFill/>
                  </pic:spPr>
                </pic:pic>
              </a:graphicData>
            </a:graphic>
          </wp:inline>
        </w:drawing>
      </w:r>
    </w:p>
    <w:p w14:paraId="38FB050C" w14:textId="0BEE807F" w:rsidR="00895BB8" w:rsidRDefault="00895BB8" w:rsidP="004A08EC">
      <w:pPr>
        <w:pStyle w:val="Caption"/>
        <w:jc w:val="center"/>
        <w:rPr>
          <w:lang w:val="en-GB" w:eastAsia="ko-KR"/>
        </w:rPr>
      </w:pPr>
      <w:bookmarkStart w:id="18" w:name="_Ref127283497"/>
      <w:r>
        <w:t xml:space="preserve">Figure </w:t>
      </w:r>
      <w:fldSimple w:instr=" SEQ Figure \* ARABIC ">
        <w:r w:rsidR="00CF2724">
          <w:rPr>
            <w:noProof/>
          </w:rPr>
          <w:t>6</w:t>
        </w:r>
      </w:fldSimple>
      <w:bookmarkEnd w:id="18"/>
      <w:r>
        <w:t xml:space="preserve"> </w:t>
      </w:r>
      <w:r w:rsidR="00D0328E">
        <w:t>A</w:t>
      </w:r>
      <w:r w:rsidRPr="00E07A66">
        <w:t xml:space="preserve"> configuration of time domain channel measurement restriction</w:t>
      </w:r>
    </w:p>
    <w:p w14:paraId="0AB957CE" w14:textId="77777777" w:rsidR="004A08EC" w:rsidRDefault="004A08EC" w:rsidP="004A08EC">
      <w:pPr>
        <w:spacing w:before="240" w:line="288" w:lineRule="auto"/>
        <w:ind w:firstLine="432"/>
        <w:jc w:val="both"/>
      </w:pPr>
    </w:p>
    <w:p w14:paraId="56A9C1B2" w14:textId="012D849C" w:rsidR="004A08EC" w:rsidRPr="004A08EC" w:rsidRDefault="004A08EC" w:rsidP="004A08EC">
      <w:pPr>
        <w:spacing w:before="240" w:line="288" w:lineRule="auto"/>
        <w:ind w:firstLine="432"/>
        <w:jc w:val="both"/>
        <w:rPr>
          <w:rFonts w:eastAsiaTheme="minorEastAsia"/>
          <w:lang w:eastAsia="ko-KR"/>
        </w:rPr>
      </w:pPr>
      <w:r>
        <w:t xml:space="preserve">Therefore, when the UE is not configured with time restriction for channel measurements, there is a need for signaling </w:t>
      </w:r>
      <w:r w:rsidR="00285EE4">
        <w:t xml:space="preserve">to </w:t>
      </w:r>
      <w:r>
        <w:t xml:space="preserve">the UE </w:t>
      </w:r>
      <w:r w:rsidRPr="00463FF4">
        <w:rPr>
          <w:rFonts w:hint="eastAsia"/>
        </w:rPr>
        <w:t xml:space="preserve">the change in the </w:t>
      </w:r>
      <w:r>
        <w:t xml:space="preserve">CSI-RS </w:t>
      </w:r>
      <w:r w:rsidRPr="00463FF4">
        <w:rPr>
          <w:rFonts w:hint="eastAsia"/>
        </w:rPr>
        <w:t>transmission power</w:t>
      </w:r>
      <w:r>
        <w:t xml:space="preserve"> </w:t>
      </w:r>
      <w:r w:rsidRPr="00463FF4">
        <w:rPr>
          <w:rFonts w:hint="eastAsia"/>
        </w:rPr>
        <w:t xml:space="preserve">along with parameters </w:t>
      </w:r>
      <w:r w:rsidR="00285EE4">
        <w:t>indicating</w:t>
      </w:r>
      <w:r w:rsidRPr="00463FF4">
        <w:rPr>
          <w:rFonts w:hint="eastAsia"/>
        </w:rPr>
        <w:t xml:space="preserve"> transmission power offsets</w:t>
      </w:r>
      <w:r>
        <w:t xml:space="preserve"> to </w:t>
      </w:r>
      <w:r w:rsidR="00285EE4">
        <w:t>prevent</w:t>
      </w:r>
      <w:r>
        <w:t xml:space="preserve"> erroneous averaging over multiple measurements.</w:t>
      </w:r>
    </w:p>
    <w:p w14:paraId="7E3746B8" w14:textId="7D659A8E" w:rsidR="00372017" w:rsidRDefault="00372017" w:rsidP="00372017">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624BC5">
        <w:rPr>
          <w:rFonts w:eastAsiaTheme="minorEastAsia"/>
          <w:b/>
          <w:bCs/>
          <w:lang w:eastAsia="ko-KR"/>
        </w:rPr>
        <w:t>7</w:t>
      </w:r>
      <w:r w:rsidRPr="00C63509">
        <w:rPr>
          <w:rFonts w:eastAsiaTheme="minorEastAsia"/>
          <w:b/>
          <w:bCs/>
          <w:lang w:eastAsia="ko-KR"/>
        </w:rPr>
        <w:t xml:space="preserve">: </w:t>
      </w:r>
      <w:r w:rsidR="00F74C49">
        <w:rPr>
          <w:rFonts w:eastAsiaTheme="minorEastAsia"/>
          <w:b/>
          <w:bCs/>
          <w:lang w:eastAsia="ko-KR"/>
        </w:rPr>
        <w:t>Specify an efficient signaling mechanism for indicating CSI-RS transmission power change for</w:t>
      </w:r>
      <w:r w:rsidR="004A08EC">
        <w:rPr>
          <w:rFonts w:eastAsiaTheme="minorEastAsia"/>
          <w:b/>
          <w:bCs/>
          <w:lang w:eastAsia="ko-KR"/>
        </w:rPr>
        <w:t xml:space="preserve"> </w:t>
      </w:r>
      <w:r w:rsidR="00D96312">
        <w:rPr>
          <w:rFonts w:eastAsiaTheme="minorEastAsia"/>
          <w:b/>
          <w:bCs/>
          <w:lang w:eastAsia="ko-KR"/>
        </w:rPr>
        <w:t>CSI value</w:t>
      </w:r>
      <w:r w:rsidR="004A08EC">
        <w:rPr>
          <w:rFonts w:eastAsiaTheme="minorEastAsia"/>
          <w:b/>
          <w:bCs/>
          <w:lang w:eastAsia="ko-KR"/>
        </w:rPr>
        <w:t xml:space="preserve"> calculation.</w:t>
      </w:r>
      <w:r w:rsidR="00AE3F55" w:rsidDel="00AE3F55">
        <w:rPr>
          <w:rFonts w:eastAsiaTheme="minorEastAsia"/>
          <w:b/>
          <w:bCs/>
          <w:lang w:eastAsia="ko-KR"/>
        </w:rPr>
        <w:t xml:space="preserve"> </w:t>
      </w:r>
    </w:p>
    <w:p w14:paraId="06AA9FC4" w14:textId="77777777" w:rsidR="00372017" w:rsidRPr="003E31DB" w:rsidRDefault="00372017" w:rsidP="0021775C">
      <w:pPr>
        <w:spacing w:before="240" w:line="288" w:lineRule="auto"/>
        <w:ind w:firstLine="432"/>
        <w:jc w:val="both"/>
        <w:rPr>
          <w:lang w:val="en-GB" w:eastAsia="ko-KR"/>
        </w:rPr>
      </w:pPr>
    </w:p>
    <w:p w14:paraId="5FEA0FFB" w14:textId="5AD6B079" w:rsidR="00643FC3" w:rsidRPr="004A08EC" w:rsidRDefault="009E11ED" w:rsidP="004A08EC">
      <w:pPr>
        <w:pStyle w:val="Heading2"/>
        <w:spacing w:before="240"/>
        <w:rPr>
          <w:sz w:val="28"/>
        </w:rPr>
      </w:pPr>
      <w:r>
        <w:rPr>
          <w:sz w:val="28"/>
        </w:rPr>
        <w:t xml:space="preserve">Enhancement to </w:t>
      </w:r>
      <w:r w:rsidR="00317783">
        <w:rPr>
          <w:sz w:val="28"/>
        </w:rPr>
        <w:t>beam failure detection</w:t>
      </w:r>
      <w:r>
        <w:rPr>
          <w:sz w:val="28"/>
        </w:rPr>
        <w:t xml:space="preserve"> and recovery</w:t>
      </w:r>
      <w:r w:rsidR="00317783" w:rsidRPr="00EA4F95">
        <w:rPr>
          <w:rFonts w:hint="eastAsia"/>
          <w:sz w:val="28"/>
        </w:rPr>
        <w:t xml:space="preserve"> </w:t>
      </w:r>
    </w:p>
    <w:p w14:paraId="4E8779FD" w14:textId="6D10C09B" w:rsidR="004A08EC" w:rsidRPr="006A2C07" w:rsidRDefault="00643FC3" w:rsidP="009F2B97">
      <w:pPr>
        <w:spacing w:before="240" w:line="288" w:lineRule="auto"/>
        <w:ind w:firstLine="432"/>
        <w:jc w:val="both"/>
        <w:rPr>
          <w:rFonts w:eastAsiaTheme="minorEastAsia"/>
          <w:lang w:eastAsia="ko-KR"/>
        </w:rPr>
      </w:pPr>
      <w:r w:rsidRPr="006A2C07">
        <w:rPr>
          <w:rFonts w:eastAsiaTheme="minorEastAsia"/>
          <w:lang w:eastAsia="ko-KR"/>
        </w:rPr>
        <w:t>A UE can experience beam failure and/or radio link failure if the cell coverage becomes weak due to</w:t>
      </w:r>
      <w:r w:rsidR="007440FD">
        <w:rPr>
          <w:rFonts w:eastAsiaTheme="minorEastAsia"/>
          <w:lang w:eastAsia="ko-KR"/>
        </w:rPr>
        <w:t xml:space="preserve"> </w:t>
      </w:r>
      <w:r w:rsidRPr="006A2C07">
        <w:rPr>
          <w:rFonts w:eastAsiaTheme="minorEastAsia"/>
          <w:lang w:eastAsia="ko-KR"/>
        </w:rPr>
        <w:t>transmission power reduction, while the UE is unable to complete a beam switching or handover. Therefore, there is a need for identifying the impact of power reduction on the beam/cell coverage</w:t>
      </w:r>
      <w:r w:rsidR="00285EE4">
        <w:rPr>
          <w:rFonts w:eastAsiaTheme="minorEastAsia"/>
          <w:lang w:eastAsia="ko-KR"/>
        </w:rPr>
        <w:t>, prior to perform adjustment,</w:t>
      </w:r>
      <w:r w:rsidRPr="006A2C07">
        <w:rPr>
          <w:rFonts w:eastAsiaTheme="minorEastAsia"/>
          <w:lang w:eastAsia="ko-KR"/>
        </w:rPr>
        <w:t xml:space="preserve"> to avoid </w:t>
      </w:r>
      <w:r w:rsidR="00285EE4">
        <w:rPr>
          <w:rFonts w:eastAsiaTheme="minorEastAsia"/>
          <w:lang w:eastAsia="ko-KR"/>
        </w:rPr>
        <w:t xml:space="preserve">any </w:t>
      </w:r>
      <w:r w:rsidRPr="006A2C07">
        <w:rPr>
          <w:rFonts w:eastAsiaTheme="minorEastAsia"/>
          <w:lang w:eastAsia="ko-KR"/>
        </w:rPr>
        <w:t>potential CSI-RS and/or PDSCH power adjustment that may result in beam and/or radio link failure.</w:t>
      </w:r>
    </w:p>
    <w:p w14:paraId="6CB8511F" w14:textId="760D10BD" w:rsidR="00643FC3" w:rsidRDefault="00643FC3" w:rsidP="005D6C89">
      <w:pPr>
        <w:rPr>
          <w:lang w:eastAsia="ko-KR"/>
        </w:rPr>
      </w:pPr>
    </w:p>
    <w:p w14:paraId="6E481F6A" w14:textId="77777777" w:rsidR="00643FC3" w:rsidRPr="00643FC3" w:rsidRDefault="00643FC3" w:rsidP="005D6C89">
      <w:pPr>
        <w:rPr>
          <w:lang w:eastAsia="ko-KR"/>
        </w:rPr>
      </w:pPr>
    </w:p>
    <w:p w14:paraId="612312E3" w14:textId="7ED8E89B" w:rsidR="00895BB8" w:rsidRDefault="00BA4BD8" w:rsidP="00895BB8">
      <w:pPr>
        <w:keepNext/>
        <w:jc w:val="center"/>
      </w:pPr>
      <w:r>
        <w:rPr>
          <w:noProof/>
          <w:lang w:val="en-IN" w:eastAsia="en-IN"/>
        </w:rPr>
        <w:drawing>
          <wp:inline distT="0" distB="0" distL="0" distR="0" wp14:anchorId="134CD075" wp14:editId="62608EB9">
            <wp:extent cx="4407408" cy="5760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7408" cy="576072"/>
                    </a:xfrm>
                    <a:prstGeom prst="rect">
                      <a:avLst/>
                    </a:prstGeom>
                    <a:noFill/>
                  </pic:spPr>
                </pic:pic>
              </a:graphicData>
            </a:graphic>
          </wp:inline>
        </w:drawing>
      </w:r>
    </w:p>
    <w:p w14:paraId="72434DB9" w14:textId="04B0E7A5" w:rsidR="009F2B97" w:rsidRDefault="00895BB8" w:rsidP="009F2B97">
      <w:pPr>
        <w:pStyle w:val="Caption"/>
        <w:jc w:val="center"/>
      </w:pPr>
      <w:bookmarkStart w:id="19" w:name="_Ref127284998"/>
      <w:r>
        <w:t xml:space="preserve">Figure </w:t>
      </w:r>
      <w:fldSimple w:instr=" SEQ Figure \* ARABIC ">
        <w:r w:rsidR="00CF2724">
          <w:rPr>
            <w:noProof/>
          </w:rPr>
          <w:t>7</w:t>
        </w:r>
      </w:fldSimple>
      <w:bookmarkEnd w:id="19"/>
      <w:r>
        <w:t xml:space="preserve"> A</w:t>
      </w:r>
      <w:r w:rsidRPr="002D4483">
        <w:t>n example cell/beam coverage reduction due to transmission power adjustment</w:t>
      </w:r>
    </w:p>
    <w:p w14:paraId="52934C60" w14:textId="77777777" w:rsidR="009F2B97" w:rsidRPr="009F2B97" w:rsidRDefault="009F2B97" w:rsidP="009F2B97">
      <w:pPr>
        <w:rPr>
          <w:lang w:val="en-GB" w:eastAsia="ko-KR"/>
        </w:rPr>
      </w:pPr>
    </w:p>
    <w:p w14:paraId="1896425D" w14:textId="24F0039A" w:rsidR="007950C9" w:rsidRDefault="009F2B97" w:rsidP="009F2B97">
      <w:pPr>
        <w:spacing w:before="240" w:line="288" w:lineRule="auto"/>
        <w:ind w:firstLine="432"/>
        <w:jc w:val="both"/>
      </w:pPr>
      <w:r>
        <w:lastRenderedPageBreak/>
        <w:fldChar w:fldCharType="begin"/>
      </w:r>
      <w:r>
        <w:instrText xml:space="preserve"> REF _Ref127284998 \h </w:instrText>
      </w:r>
      <w:r>
        <w:fldChar w:fldCharType="separate"/>
      </w:r>
      <w:r w:rsidR="00CF2724">
        <w:t xml:space="preserve">Figure </w:t>
      </w:r>
      <w:r w:rsidR="00CF2724">
        <w:rPr>
          <w:noProof/>
        </w:rPr>
        <w:t>7</w:t>
      </w:r>
      <w:r>
        <w:fldChar w:fldCharType="end"/>
      </w:r>
      <w:r>
        <w:t xml:space="preserve"> illustrates an occurrence of beam and/or radio link failure at a cell edge UE </w:t>
      </w:r>
      <w:r w:rsidRPr="00907D85">
        <w:t xml:space="preserve">due to </w:t>
      </w:r>
      <w:r>
        <w:t xml:space="preserve">a CSI-RS </w:t>
      </w:r>
      <w:r w:rsidRPr="00907D85">
        <w:t>transmission power</w:t>
      </w:r>
      <w:r>
        <w:t xml:space="preserve"> reduction. </w:t>
      </w:r>
    </w:p>
    <w:p w14:paraId="1B09945E" w14:textId="1CB39C23" w:rsidR="009F2B97" w:rsidRPr="007950C9" w:rsidRDefault="007950C9" w:rsidP="007950C9">
      <w:pPr>
        <w:spacing w:before="240" w:line="288" w:lineRule="auto"/>
        <w:ind w:firstLine="432"/>
        <w:jc w:val="both"/>
      </w:pPr>
      <w:r>
        <w:t>In the legacy system,</w:t>
      </w:r>
      <w:r w:rsidR="009F2B97" w:rsidRPr="009F2B97">
        <w:t xml:space="preserve"> </w:t>
      </w:r>
      <w:r>
        <w:t>a</w:t>
      </w:r>
      <w:r w:rsidR="009F2B97" w:rsidRPr="009F2B97">
        <w:t xml:space="preserve"> UE is provided from a serving gNB by a higher layer signaling Radio Link Monitoring Reference Signal (RLM-RS) resources, which can be SSB, CSI-RS, or a combination of </w:t>
      </w:r>
      <w:r>
        <w:t>them</w:t>
      </w:r>
      <w:r w:rsidR="009F2B97" w:rsidRPr="009F2B97">
        <w:t xml:space="preserve">, </w:t>
      </w:r>
      <w:r>
        <w:t>for</w:t>
      </w:r>
      <w:r w:rsidR="009F2B97" w:rsidRPr="009F2B97">
        <w:t xml:space="preserve"> a beam failure detection purpose, an RLM purpose, or both. </w:t>
      </w:r>
      <w:r>
        <w:t xml:space="preserve">If the </w:t>
      </w:r>
      <w:r w:rsidRPr="009F2B97">
        <w:t>serving gNB does not configure any reference signals as RLM-RS</w:t>
      </w:r>
      <w:r>
        <w:t>, the UE</w:t>
      </w:r>
      <w:r w:rsidRPr="009F2B97">
        <w:t xml:space="preserve"> implicitly assume</w:t>
      </w:r>
      <w:r>
        <w:t xml:space="preserve">s </w:t>
      </w:r>
      <w:r w:rsidRPr="009F2B97">
        <w:t xml:space="preserve">the RSs linked to active TCI states for the CORESET that the UE is monitoring to receive the PDCCH </w:t>
      </w:r>
      <w:r>
        <w:t xml:space="preserve">as RLM-RS. </w:t>
      </w:r>
      <w:r>
        <w:rPr>
          <w:rFonts w:eastAsiaTheme="minorEastAsia"/>
          <w:lang w:eastAsia="ko-KR"/>
        </w:rPr>
        <w:t xml:space="preserve">To prevent a detrimental power adaptation either on CSI-RS or PDSCH due Type 2 SD or PD adaptations, a UE can be provided a candidate set of </w:t>
      </w:r>
      <w:r>
        <w:t xml:space="preserve">hypothetical power offset values to the actual RLM-RS transmission power and the UE can be indicated to </w:t>
      </w:r>
      <w:r>
        <w:rPr>
          <w:rFonts w:eastAsiaTheme="minorEastAsia"/>
          <w:lang w:eastAsia="ko-KR"/>
        </w:rPr>
        <w:t xml:space="preserve">send </w:t>
      </w:r>
      <w:r>
        <w:t xml:space="preserve">hypothetical beam failure and/or radio link failure (RLF) reports for the indicated power offset values. </w:t>
      </w:r>
    </w:p>
    <w:p w14:paraId="598D8BD3" w14:textId="135BC571" w:rsidR="009F2B97" w:rsidRDefault="009F2B97" w:rsidP="009F2B97">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sidR="00624BC5">
        <w:rPr>
          <w:rFonts w:eastAsiaTheme="minorEastAsia"/>
          <w:b/>
          <w:bCs/>
          <w:lang w:eastAsia="ko-KR"/>
        </w:rPr>
        <w:t>8</w:t>
      </w:r>
      <w:r w:rsidRPr="00C63509">
        <w:rPr>
          <w:rFonts w:eastAsiaTheme="minorEastAsia"/>
          <w:b/>
          <w:bCs/>
          <w:lang w:eastAsia="ko-KR"/>
        </w:rPr>
        <w:t xml:space="preserve">: </w:t>
      </w:r>
      <w:r>
        <w:rPr>
          <w:rFonts w:eastAsiaTheme="minorEastAsia"/>
          <w:b/>
          <w:bCs/>
          <w:lang w:eastAsia="ko-KR"/>
        </w:rPr>
        <w:t xml:space="preserve">Specify </w:t>
      </w:r>
      <w:r w:rsidR="002C3843">
        <w:rPr>
          <w:rFonts w:eastAsiaTheme="minorEastAsia"/>
          <w:b/>
          <w:bCs/>
          <w:lang w:eastAsia="ko-KR"/>
        </w:rPr>
        <w:t xml:space="preserve">a solution for preventing beam failure and/or RLF due to potential power adaptation, e.g., </w:t>
      </w:r>
      <w:r w:rsidR="002C3843" w:rsidRPr="002C3843">
        <w:rPr>
          <w:rFonts w:eastAsiaTheme="minorEastAsia"/>
          <w:b/>
          <w:bCs/>
          <w:lang w:eastAsia="ko-KR"/>
        </w:rPr>
        <w:t xml:space="preserve">hypothetical beam failure and/or </w:t>
      </w:r>
      <w:r w:rsidR="002C3843">
        <w:rPr>
          <w:rFonts w:eastAsiaTheme="minorEastAsia"/>
          <w:b/>
          <w:bCs/>
          <w:lang w:eastAsia="ko-KR"/>
        </w:rPr>
        <w:t>RLF</w:t>
      </w:r>
      <w:r w:rsidR="002C3843" w:rsidRPr="002C3843">
        <w:rPr>
          <w:rFonts w:eastAsiaTheme="minorEastAsia"/>
          <w:b/>
          <w:bCs/>
          <w:lang w:eastAsia="ko-KR"/>
        </w:rPr>
        <w:t xml:space="preserve"> reports</w:t>
      </w:r>
      <w:r w:rsidR="002C3843">
        <w:rPr>
          <w:rFonts w:eastAsiaTheme="minorEastAsia"/>
          <w:b/>
          <w:bCs/>
          <w:lang w:eastAsia="ko-KR"/>
        </w:rPr>
        <w:t xml:space="preserve"> for the indicated hypothetical power offset values</w:t>
      </w:r>
      <w:r>
        <w:rPr>
          <w:rFonts w:eastAsiaTheme="minorEastAsia"/>
          <w:b/>
          <w:bCs/>
          <w:lang w:eastAsia="ko-KR"/>
        </w:rPr>
        <w:t xml:space="preserve">. </w:t>
      </w:r>
    </w:p>
    <w:p w14:paraId="7EBE88DF" w14:textId="5FD9AD37" w:rsidR="00895BB8" w:rsidRPr="00950323" w:rsidRDefault="00F81DA9" w:rsidP="00950323">
      <w:pPr>
        <w:spacing w:before="240" w:line="288" w:lineRule="auto"/>
        <w:ind w:firstLine="432"/>
        <w:jc w:val="both"/>
        <w:rPr>
          <w:lang w:eastAsia="ko-KR"/>
        </w:rPr>
      </w:pPr>
      <w:r>
        <w:t>In the legacy system,</w:t>
      </w:r>
      <w:r w:rsidRPr="009F2B97">
        <w:t xml:space="preserve"> </w:t>
      </w:r>
      <w:r w:rsidR="00164456">
        <w:t xml:space="preserve">a UE </w:t>
      </w:r>
      <w:r w:rsidR="00950323">
        <w:t xml:space="preserve">can be </w:t>
      </w:r>
      <w:r w:rsidR="00FE23BE">
        <w:t>explicitly or implicitly provided</w:t>
      </w:r>
      <w:r w:rsidR="00950323">
        <w:t xml:space="preserve"> </w:t>
      </w:r>
      <w:r w:rsidR="00164456">
        <w:t>with a RS set (</w:t>
      </w:r>
      <w:r w:rsidR="00164456" w:rsidRPr="00950323">
        <w:rPr>
          <w:i/>
          <w:iCs/>
        </w:rPr>
        <w:t>q</w:t>
      </w:r>
      <w:r w:rsidR="00164456" w:rsidRPr="00950323">
        <w:rPr>
          <w:vertAlign w:val="subscript"/>
        </w:rPr>
        <w:t>0</w:t>
      </w:r>
      <w:r w:rsidR="00164456">
        <w:t xml:space="preserve">) </w:t>
      </w:r>
      <w:r w:rsidR="00950323">
        <w:t xml:space="preserve">for beam failure detection, and </w:t>
      </w:r>
      <w:r w:rsidR="002A5279">
        <w:t xml:space="preserve">explicitly provided with </w:t>
      </w:r>
      <w:r w:rsidR="00164456">
        <w:t xml:space="preserve">a </w:t>
      </w:r>
      <w:r w:rsidR="00950323">
        <w:t>RS set (</w:t>
      </w:r>
      <w:r w:rsidR="00950323" w:rsidRPr="00950323">
        <w:rPr>
          <w:i/>
          <w:iCs/>
        </w:rPr>
        <w:t>q</w:t>
      </w:r>
      <w:r w:rsidR="00950323" w:rsidRPr="00950323">
        <w:rPr>
          <w:vertAlign w:val="subscript"/>
        </w:rPr>
        <w:t>1</w:t>
      </w:r>
      <w:r w:rsidR="00950323">
        <w:t>) for candidate be</w:t>
      </w:r>
      <w:r w:rsidR="00950323" w:rsidRPr="00450F17">
        <w:t>am identification</w:t>
      </w:r>
      <w:r w:rsidRPr="00450F17">
        <w:t xml:space="preserve">. </w:t>
      </w:r>
      <w:r w:rsidR="00FE23BE" w:rsidRPr="00450F17">
        <w:t xml:space="preserve">If </w:t>
      </w:r>
      <w:r w:rsidR="00D76A33" w:rsidRPr="002A5279">
        <w:t xml:space="preserve">gNB performs </w:t>
      </w:r>
      <w:r w:rsidR="00FE23BE" w:rsidRPr="002A5279">
        <w:t>fast spatial adaptation</w:t>
      </w:r>
      <w:r w:rsidR="00D76A33" w:rsidRPr="002A5279">
        <w:t xml:space="preserve"> </w:t>
      </w:r>
      <w:r w:rsidR="00720388">
        <w:t>for</w:t>
      </w:r>
      <w:r w:rsidR="00D76A33" w:rsidRPr="002A5279">
        <w:t xml:space="preserve"> </w:t>
      </w:r>
      <w:r w:rsidR="00AB71CF">
        <w:t>energy saving</w:t>
      </w:r>
      <w:r w:rsidR="00D76A33" w:rsidRPr="002A5279">
        <w:t>, the RRC configured</w:t>
      </w:r>
      <w:r w:rsidR="00D76A33" w:rsidRPr="00720388">
        <w:t xml:space="preserve"> </w:t>
      </w:r>
      <w:r w:rsidR="00D76A33" w:rsidRPr="00720388">
        <w:rPr>
          <w:i/>
          <w:iCs/>
        </w:rPr>
        <w:t>q</w:t>
      </w:r>
      <w:r w:rsidR="00D76A33" w:rsidRPr="00720388">
        <w:rPr>
          <w:vertAlign w:val="subscript"/>
        </w:rPr>
        <w:t>0</w:t>
      </w:r>
      <w:r w:rsidR="00D76A33" w:rsidRPr="008B2FA7">
        <w:t>,</w:t>
      </w:r>
      <w:r w:rsidR="00D76A33" w:rsidRPr="00AB71CF">
        <w:t xml:space="preserve"> </w:t>
      </w:r>
      <w:r w:rsidR="00D76A33" w:rsidRPr="00AB71CF">
        <w:rPr>
          <w:i/>
          <w:iCs/>
        </w:rPr>
        <w:t>q</w:t>
      </w:r>
      <w:r w:rsidR="00D76A33" w:rsidRPr="00AB71CF">
        <w:rPr>
          <w:vertAlign w:val="subscript"/>
        </w:rPr>
        <w:t xml:space="preserve">1 </w:t>
      </w:r>
      <w:r w:rsidR="00D76A33" w:rsidRPr="00AB71CF">
        <w:rPr>
          <w:lang w:eastAsia="ko-KR"/>
        </w:rPr>
        <w:t>may not be able to update in time which may result in incorrect detection of beam failure or candidate beam.</w:t>
      </w:r>
      <w:r w:rsidR="00D76A33" w:rsidRPr="00450F17">
        <w:rPr>
          <w:lang w:eastAsia="ko-KR"/>
        </w:rPr>
        <w:t xml:space="preserve"> To solve this, </w:t>
      </w:r>
      <w:r w:rsidR="00450F17" w:rsidRPr="00450F17">
        <w:rPr>
          <w:lang w:eastAsia="ko-KR"/>
        </w:rPr>
        <w:t>one solution is to enable fast s</w:t>
      </w:r>
      <w:r w:rsidR="00450F17" w:rsidRPr="00450F17">
        <w:rPr>
          <w:rFonts w:eastAsiaTheme="minorEastAsia"/>
          <w:lang w:eastAsia="ko-KR"/>
        </w:rPr>
        <w:t xml:space="preserve">witch/update of </w:t>
      </w:r>
      <w:r w:rsidR="00450F17" w:rsidRPr="00450F17">
        <w:rPr>
          <w:i/>
          <w:iCs/>
        </w:rPr>
        <w:t>q</w:t>
      </w:r>
      <w:r w:rsidR="00450F17" w:rsidRPr="00450F17">
        <w:rPr>
          <w:vertAlign w:val="subscript"/>
        </w:rPr>
        <w:t>0</w:t>
      </w:r>
      <w:r w:rsidR="00450F17" w:rsidRPr="00450F17">
        <w:rPr>
          <w:rFonts w:eastAsiaTheme="minorEastAsia"/>
          <w:lang w:eastAsia="ko-KR"/>
        </w:rPr>
        <w:t xml:space="preserve"> and/or </w:t>
      </w:r>
      <w:r w:rsidR="00450F17" w:rsidRPr="00450F17">
        <w:rPr>
          <w:i/>
          <w:iCs/>
        </w:rPr>
        <w:t>q</w:t>
      </w:r>
      <w:r w:rsidR="00450F17" w:rsidRPr="00450F17">
        <w:rPr>
          <w:vertAlign w:val="subscript"/>
        </w:rPr>
        <w:t>1</w:t>
      </w:r>
      <w:r w:rsidR="00720388">
        <w:rPr>
          <w:rFonts w:eastAsiaTheme="minorEastAsia"/>
          <w:lang w:eastAsia="ko-KR"/>
        </w:rPr>
        <w:t xml:space="preserve"> </w:t>
      </w:r>
      <w:r w:rsidR="008B2FA7">
        <w:rPr>
          <w:rFonts w:eastAsiaTheme="minorEastAsia"/>
          <w:lang w:eastAsia="ko-KR"/>
        </w:rPr>
        <w:t xml:space="preserve">to </w:t>
      </w:r>
      <w:r w:rsidR="00720388">
        <w:rPr>
          <w:rFonts w:eastAsiaTheme="minorEastAsia"/>
          <w:lang w:eastAsia="ko-KR"/>
        </w:rPr>
        <w:t>adapt with the spatial adaptation of gNB.</w:t>
      </w:r>
    </w:p>
    <w:p w14:paraId="20B43B8D" w14:textId="468828FF" w:rsidR="00440600" w:rsidRPr="00440600" w:rsidRDefault="00440600" w:rsidP="00440600">
      <w:pPr>
        <w:spacing w:before="240" w:line="288" w:lineRule="auto"/>
        <w:ind w:firstLine="432"/>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9</w:t>
      </w:r>
      <w:r w:rsidRPr="00C63509">
        <w:rPr>
          <w:rFonts w:eastAsiaTheme="minorEastAsia"/>
          <w:b/>
          <w:bCs/>
          <w:lang w:eastAsia="ko-KR"/>
        </w:rPr>
        <w:t xml:space="preserve">: </w:t>
      </w:r>
      <w:r>
        <w:rPr>
          <w:rFonts w:eastAsiaTheme="minorEastAsia"/>
          <w:b/>
          <w:bCs/>
          <w:lang w:eastAsia="ko-KR"/>
        </w:rPr>
        <w:t xml:space="preserve">Specify a solution </w:t>
      </w:r>
      <w:r w:rsidR="001A43D9" w:rsidRPr="00950323">
        <w:rPr>
          <w:rFonts w:eastAsiaTheme="minorEastAsia"/>
          <w:b/>
          <w:bCs/>
          <w:lang w:eastAsia="ko-KR"/>
        </w:rPr>
        <w:t xml:space="preserve">to </w:t>
      </w:r>
      <w:r w:rsidR="00993C2B" w:rsidRPr="00950323">
        <w:rPr>
          <w:rFonts w:eastAsiaTheme="minorEastAsia" w:hint="eastAsia"/>
          <w:b/>
          <w:bCs/>
          <w:lang w:eastAsia="ko-KR"/>
        </w:rPr>
        <w:t>enhance</w:t>
      </w:r>
      <w:r w:rsidR="00993C2B">
        <w:rPr>
          <w:rFonts w:eastAsiaTheme="minorEastAsia"/>
          <w:b/>
          <w:bCs/>
          <w:lang w:eastAsia="ko-KR"/>
        </w:rPr>
        <w:t xml:space="preserve"> </w:t>
      </w:r>
      <w:r w:rsidR="00993C2B" w:rsidRPr="00950323">
        <w:rPr>
          <w:rFonts w:eastAsiaTheme="minorEastAsia" w:hint="eastAsia"/>
          <w:b/>
          <w:bCs/>
          <w:lang w:eastAsia="ko-KR"/>
        </w:rPr>
        <w:t>beam</w:t>
      </w:r>
      <w:r w:rsidR="00993C2B">
        <w:rPr>
          <w:rFonts w:eastAsiaTheme="minorEastAsia"/>
          <w:b/>
          <w:bCs/>
          <w:lang w:eastAsia="ko-KR"/>
        </w:rPr>
        <w:t xml:space="preserve"> </w:t>
      </w:r>
      <w:r w:rsidR="00993C2B" w:rsidRPr="00950323">
        <w:rPr>
          <w:rFonts w:eastAsiaTheme="minorEastAsia" w:hint="eastAsia"/>
          <w:b/>
          <w:bCs/>
          <w:lang w:eastAsia="ko-KR"/>
        </w:rPr>
        <w:t>failure</w:t>
      </w:r>
      <w:r w:rsidR="00476511">
        <w:rPr>
          <w:rFonts w:eastAsiaTheme="minorEastAsia"/>
          <w:b/>
          <w:bCs/>
          <w:lang w:eastAsia="ko-KR"/>
        </w:rPr>
        <w:t xml:space="preserve"> recovery</w:t>
      </w:r>
      <w:r w:rsidR="00993C2B">
        <w:rPr>
          <w:rFonts w:eastAsiaTheme="minorEastAsia"/>
          <w:b/>
          <w:bCs/>
          <w:lang w:eastAsia="ko-KR"/>
        </w:rPr>
        <w:t xml:space="preserve"> </w:t>
      </w:r>
      <w:r w:rsidR="00993C2B" w:rsidRPr="00950323">
        <w:rPr>
          <w:rFonts w:eastAsiaTheme="minorEastAsia" w:hint="eastAsia"/>
          <w:b/>
          <w:bCs/>
          <w:lang w:eastAsia="ko-KR"/>
        </w:rPr>
        <w:t>procedure</w:t>
      </w:r>
      <w:r>
        <w:rPr>
          <w:rFonts w:eastAsiaTheme="minorEastAsia"/>
          <w:b/>
          <w:bCs/>
          <w:lang w:eastAsia="ko-KR"/>
        </w:rPr>
        <w:t xml:space="preserve">, e.g., </w:t>
      </w:r>
      <w:r w:rsidR="001A43D9">
        <w:rPr>
          <w:rFonts w:eastAsiaTheme="minorEastAsia"/>
          <w:b/>
          <w:bCs/>
          <w:lang w:eastAsia="ko-KR"/>
        </w:rPr>
        <w:t>switch</w:t>
      </w:r>
      <w:r w:rsidR="00143A51">
        <w:rPr>
          <w:rFonts w:eastAsiaTheme="minorEastAsia"/>
          <w:b/>
          <w:bCs/>
          <w:lang w:eastAsia="ko-KR"/>
        </w:rPr>
        <w:t>/update</w:t>
      </w:r>
      <w:r w:rsidR="001A43D9">
        <w:rPr>
          <w:rFonts w:eastAsiaTheme="minorEastAsia"/>
          <w:b/>
          <w:bCs/>
          <w:lang w:eastAsia="ko-KR"/>
        </w:rPr>
        <w:t xml:space="preserve"> of RS set for beam failure detection</w:t>
      </w:r>
      <w:r w:rsidR="00476511">
        <w:rPr>
          <w:rFonts w:eastAsiaTheme="minorEastAsia"/>
          <w:b/>
          <w:bCs/>
          <w:lang w:eastAsia="ko-KR"/>
        </w:rPr>
        <w:t xml:space="preserve"> and that </w:t>
      </w:r>
      <w:r w:rsidR="001A43D9">
        <w:rPr>
          <w:rFonts w:eastAsiaTheme="minorEastAsia"/>
          <w:b/>
          <w:bCs/>
          <w:lang w:eastAsia="ko-KR"/>
        </w:rPr>
        <w:t>for candidate beam identification</w:t>
      </w:r>
      <w:r w:rsidR="00476511">
        <w:rPr>
          <w:rFonts w:eastAsiaTheme="minorEastAsia"/>
          <w:b/>
          <w:bCs/>
          <w:lang w:eastAsia="ko-KR"/>
        </w:rPr>
        <w:t xml:space="preserve"> according to the network adaptation</w:t>
      </w:r>
      <w:r>
        <w:rPr>
          <w:rFonts w:eastAsiaTheme="minorEastAsia"/>
          <w:b/>
          <w:bCs/>
          <w:lang w:eastAsia="ko-KR"/>
        </w:rPr>
        <w:t>.</w:t>
      </w:r>
    </w:p>
    <w:p w14:paraId="60A97BF4" w14:textId="77777777" w:rsidR="00440600" w:rsidRPr="009F2B97" w:rsidRDefault="00440600" w:rsidP="005D6C89">
      <w:pPr>
        <w:rPr>
          <w:lang w:eastAsia="ko-KR"/>
        </w:rPr>
      </w:pPr>
      <w:bookmarkStart w:id="20" w:name="_GoBack"/>
      <w:bookmarkEnd w:id="20"/>
    </w:p>
    <w:p w14:paraId="1E6E943C" w14:textId="30E56075" w:rsidR="002B42BE" w:rsidRDefault="00B0622E" w:rsidP="002B42B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Interaction with cell DTX/DRX</w:t>
      </w:r>
      <w:r w:rsidR="00477B91">
        <w:rPr>
          <w:szCs w:val="20"/>
          <w:lang w:val="en-US"/>
        </w:rPr>
        <w:t xml:space="preserve"> </w:t>
      </w:r>
    </w:p>
    <w:p w14:paraId="28207473" w14:textId="77777777" w:rsidR="00317783" w:rsidRPr="00317783" w:rsidRDefault="00317783" w:rsidP="00317783">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4F0682E6" w14:textId="77777777" w:rsidR="00317783" w:rsidRPr="00317783" w:rsidRDefault="00317783" w:rsidP="00317783">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934B5B1" w14:textId="77777777" w:rsidR="00317783" w:rsidRPr="00317783" w:rsidRDefault="00317783" w:rsidP="00317783">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27278A8" w14:textId="66EDCE00" w:rsidR="00A950F1" w:rsidRPr="00596C95" w:rsidRDefault="00A950F1" w:rsidP="00596C95">
      <w:pPr>
        <w:spacing w:before="240" w:line="288" w:lineRule="auto"/>
        <w:ind w:firstLine="432"/>
        <w:jc w:val="both"/>
      </w:pPr>
      <w:r w:rsidRPr="00596C95">
        <w:t xml:space="preserve">In the parallel agenda item 9.7.2, </w:t>
      </w:r>
      <w:r w:rsidR="00CD1396" w:rsidRPr="00596C95">
        <w:t>cell DTX/DRX</w:t>
      </w:r>
      <w:r w:rsidRPr="00596C95">
        <w:t xml:space="preserve"> for </w:t>
      </w:r>
      <w:r w:rsidR="001322E3">
        <w:t xml:space="preserve">network energy saving </w:t>
      </w:r>
      <w:r w:rsidRPr="00596C95">
        <w:t xml:space="preserve">is under discussion. The </w:t>
      </w:r>
      <w:r w:rsidR="001322E3">
        <w:t xml:space="preserve">main </w:t>
      </w:r>
      <w:r w:rsidRPr="00596C95">
        <w:t>goal of spatial and power</w:t>
      </w:r>
      <w:r w:rsidR="001322E3">
        <w:t xml:space="preserve"> domain</w:t>
      </w:r>
      <w:r w:rsidRPr="00596C95">
        <w:t xml:space="preserve"> enhancement</w:t>
      </w:r>
      <w:r w:rsidR="001322E3">
        <w:t>s</w:t>
      </w:r>
      <w:r w:rsidRPr="00596C95">
        <w:t xml:space="preserve"> is to convey spatial and/or power</w:t>
      </w:r>
      <w:r w:rsidR="001322E3">
        <w:t xml:space="preserve"> domain network operation</w:t>
      </w:r>
      <w:r w:rsidRPr="00596C95">
        <w:t xml:space="preserve"> parameters to UE for CSI acquisition or beam management. These parameters may be associated with their applicable time domain resource or </w:t>
      </w:r>
      <w:r w:rsidR="009E11ED">
        <w:t>serving cell</w:t>
      </w:r>
      <w:r w:rsidRPr="00596C95">
        <w:t xml:space="preserve">(s). Considering that cell DTX/DRX indication may also be associated with time domain resource or </w:t>
      </w:r>
      <w:r w:rsidR="009E11ED">
        <w:t>serving cell</w:t>
      </w:r>
      <w:r w:rsidRPr="00596C95">
        <w:t>(s), the interaction of them should be considered.</w:t>
      </w:r>
    </w:p>
    <w:p w14:paraId="1C8B8AB8" w14:textId="0F1EEC2A" w:rsidR="00A950F1" w:rsidRPr="00596C95" w:rsidRDefault="009E11ED" w:rsidP="00596C95">
      <w:pPr>
        <w:spacing w:before="240" w:line="288" w:lineRule="auto"/>
        <w:ind w:firstLine="432"/>
        <w:jc w:val="both"/>
      </w:pPr>
      <w:r>
        <w:t>T</w:t>
      </w:r>
      <w:r w:rsidR="00A950F1" w:rsidRPr="00596C95">
        <w:t xml:space="preserve">here </w:t>
      </w:r>
      <w:r>
        <w:t>could be</w:t>
      </w:r>
      <w:r w:rsidR="00A950F1" w:rsidRPr="00596C95">
        <w:t xml:space="preserve"> two different ways for the interaction: 1) joint indication</w:t>
      </w:r>
      <w:r>
        <w:t xml:space="preserve"> or</w:t>
      </w:r>
      <w:r w:rsidR="00A950F1" w:rsidRPr="00596C95">
        <w:t xml:space="preserve"> 2) separate indication. For joint indication, cell DTX/DRX and spatial/power </w:t>
      </w:r>
      <w:r w:rsidR="00114E14">
        <w:t xml:space="preserve">domain network operation </w:t>
      </w:r>
      <w:r w:rsidR="00A950F1" w:rsidRPr="00596C95">
        <w:t>parameters are</w:t>
      </w:r>
      <w:r>
        <w:t xml:space="preserve"> jointly</w:t>
      </w:r>
      <w:r w:rsidR="00A950F1" w:rsidRPr="00596C95">
        <w:t xml:space="preserve"> indicated </w:t>
      </w:r>
      <w:r>
        <w:t>via</w:t>
      </w:r>
      <w:r w:rsidR="00A950F1" w:rsidRPr="00596C95">
        <w:t xml:space="preserve"> </w:t>
      </w:r>
      <w:r w:rsidR="00114E14">
        <w:t>single</w:t>
      </w:r>
      <w:r w:rsidR="00A950F1" w:rsidRPr="00596C95">
        <w:t xml:space="preserve"> signaling </w:t>
      </w:r>
      <w:r>
        <w:t>involving</w:t>
      </w:r>
      <w:r w:rsidR="00A950F1" w:rsidRPr="00596C95">
        <w:t xml:space="preserve"> potential combinations between parameters. This way can save signaling overhead but with less flexibility. For separate indication, cell DTX/DRX and spatial/power</w:t>
      </w:r>
      <w:r w:rsidR="00114E14">
        <w:t xml:space="preserve"> domain network operation</w:t>
      </w:r>
      <w:r w:rsidR="00A950F1" w:rsidRPr="00596C95">
        <w:t xml:space="preserve"> parameters are indicated independently. </w:t>
      </w:r>
      <w:r w:rsidR="002E3E8A" w:rsidRPr="00596C95">
        <w:t>This way is more flexible but requires more signaling. In the case of separate indication, it is necessary to consider the handling between spatial/power</w:t>
      </w:r>
      <w:r w:rsidR="00114E14">
        <w:t xml:space="preserve"> domain network operation</w:t>
      </w:r>
      <w:r w:rsidR="002E3E8A" w:rsidRPr="00596C95">
        <w:t xml:space="preserve"> parameter indication and cell DTX/DRX</w:t>
      </w:r>
      <w:r w:rsidR="00114E14">
        <w:t xml:space="preserve"> parameter</w:t>
      </w:r>
      <w:r w:rsidR="002E3E8A" w:rsidRPr="00596C95">
        <w:t xml:space="preserve"> indication.</w:t>
      </w:r>
      <w:r w:rsidR="00596C95">
        <w:t xml:space="preserve"> </w:t>
      </w:r>
      <w:r w:rsidR="00A950F1" w:rsidRPr="00596C95">
        <w:t xml:space="preserve">For example, if </w:t>
      </w:r>
      <w:r w:rsidR="00114E14">
        <w:t xml:space="preserve">a </w:t>
      </w:r>
      <w:r w:rsidR="00A950F1" w:rsidRPr="00596C95">
        <w:t>UE receives</w:t>
      </w:r>
      <w:r w:rsidR="00114E14">
        <w:t xml:space="preserve"> an indication on the</w:t>
      </w:r>
      <w:r w:rsidR="00A950F1" w:rsidRPr="00596C95">
        <w:t xml:space="preserve"> spatial/power </w:t>
      </w:r>
      <w:r w:rsidR="00114E14">
        <w:t xml:space="preserve">domain network operation </w:t>
      </w:r>
      <w:r w:rsidR="00A950F1" w:rsidRPr="00596C95">
        <w:t>parameters with corresponding applicable time domain resource, the time domain resource can be regarded as cell DTX active time.</w:t>
      </w:r>
    </w:p>
    <w:p w14:paraId="30556579" w14:textId="607C7AC9" w:rsidR="00A950F1" w:rsidRDefault="00A950F1" w:rsidP="00A950F1">
      <w:pPr>
        <w:jc w:val="both"/>
        <w:rPr>
          <w:b/>
          <w:lang w:eastAsia="zh-CN"/>
        </w:rPr>
      </w:pPr>
      <w:r w:rsidRPr="00526659">
        <w:rPr>
          <w:b/>
          <w:lang w:eastAsia="zh-CN"/>
        </w:rPr>
        <w:t xml:space="preserve">Proposal </w:t>
      </w:r>
      <w:r w:rsidR="00440600">
        <w:rPr>
          <w:b/>
          <w:lang w:eastAsia="zh-CN"/>
        </w:rPr>
        <w:t>10</w:t>
      </w:r>
      <w:r>
        <w:rPr>
          <w:b/>
          <w:lang w:eastAsia="zh-CN"/>
        </w:rPr>
        <w:t>:</w:t>
      </w:r>
      <w:r w:rsidRPr="00526659">
        <w:rPr>
          <w:b/>
          <w:lang w:eastAsia="zh-CN"/>
        </w:rPr>
        <w:t xml:space="preserve"> </w:t>
      </w:r>
      <w:r>
        <w:rPr>
          <w:b/>
          <w:lang w:eastAsia="zh-CN"/>
        </w:rPr>
        <w:t>Support joint operation</w:t>
      </w:r>
      <w:r w:rsidRPr="00526659">
        <w:rPr>
          <w:b/>
          <w:lang w:eastAsia="zh-CN"/>
        </w:rPr>
        <w:t xml:space="preserve"> of </w:t>
      </w:r>
      <w:r>
        <w:rPr>
          <w:b/>
          <w:lang w:eastAsia="zh-CN"/>
        </w:rPr>
        <w:t>c</w:t>
      </w:r>
      <w:r w:rsidRPr="00526659">
        <w:rPr>
          <w:b/>
          <w:lang w:eastAsia="zh-CN"/>
        </w:rPr>
        <w:t xml:space="preserve">ell DTX/DRX and spatial/power domain </w:t>
      </w:r>
      <w:r w:rsidR="009E11ED">
        <w:rPr>
          <w:b/>
          <w:lang w:eastAsia="zh-CN"/>
        </w:rPr>
        <w:t xml:space="preserve">adaptation </w:t>
      </w:r>
      <w:r>
        <w:rPr>
          <w:b/>
          <w:lang w:eastAsia="zh-CN"/>
        </w:rPr>
        <w:t>techniques</w:t>
      </w:r>
      <w:r w:rsidRPr="00526659">
        <w:rPr>
          <w:b/>
          <w:lang w:eastAsia="zh-CN"/>
        </w:rPr>
        <w:t>.</w:t>
      </w:r>
    </w:p>
    <w:p w14:paraId="227F6B28" w14:textId="77777777" w:rsidR="009E11ED" w:rsidRDefault="009E11ED" w:rsidP="00A950F1">
      <w:pPr>
        <w:jc w:val="both"/>
        <w:rPr>
          <w:b/>
          <w:lang w:eastAsia="zh-CN"/>
        </w:rPr>
      </w:pPr>
    </w:p>
    <w:p w14:paraId="301EE7DF" w14:textId="38B8FF0E" w:rsidR="00AA115C" w:rsidRPr="0024717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17AE51ED" w:rsidR="0024717C" w:rsidRPr="006E081F" w:rsidRDefault="0024717C" w:rsidP="0024717C">
      <w:pPr>
        <w:spacing w:before="240" w:line="288" w:lineRule="auto"/>
        <w:ind w:firstLine="432"/>
        <w:jc w:val="both"/>
        <w:rPr>
          <w:rFonts w:eastAsiaTheme="minorEastAsia"/>
          <w:lang w:eastAsia="ko-KR"/>
        </w:rPr>
      </w:pPr>
      <w:r>
        <w:rPr>
          <w:rFonts w:eastAsiaTheme="minorEastAsia"/>
          <w:lang w:eastAsia="ko-KR"/>
        </w:rPr>
        <w:t>In this contribution, we discussed impacts of spatial and power domain adaptations and, then, discussed necessary enhancements to support the adaptations. The following observations and proposals were made:</w:t>
      </w:r>
    </w:p>
    <w:p w14:paraId="2268E59A" w14:textId="77777777" w:rsidR="0024717C" w:rsidRDefault="0024717C" w:rsidP="00ED61F6">
      <w:pPr>
        <w:spacing w:before="240" w:line="288" w:lineRule="auto"/>
        <w:jc w:val="both"/>
        <w:rPr>
          <w:rFonts w:eastAsiaTheme="minorEastAsia"/>
          <w:lang w:eastAsia="ko-KR"/>
        </w:rPr>
      </w:pPr>
      <w:r>
        <w:rPr>
          <w:rFonts w:eastAsiaTheme="minorEastAsia"/>
          <w:b/>
          <w:bCs/>
          <w:lang w:eastAsia="ko-KR"/>
        </w:rPr>
        <w:t>Observation</w:t>
      </w:r>
      <w:r w:rsidRPr="0012246E">
        <w:rPr>
          <w:rFonts w:eastAsiaTheme="minorEastAsia"/>
          <w:b/>
          <w:bCs/>
          <w:lang w:eastAsia="ko-KR"/>
        </w:rPr>
        <w:t xml:space="preserve"> 1:</w:t>
      </w:r>
      <w:r w:rsidRPr="0012246E">
        <w:rPr>
          <w:rFonts w:eastAsiaTheme="minorEastAsia"/>
          <w:lang w:eastAsia="ko-KR"/>
        </w:rPr>
        <w:t xml:space="preserve"> Type 1 SD adaptation results in a change in the number of active antenna ports or antenna structure in general</w:t>
      </w:r>
      <w:r>
        <w:rPr>
          <w:rFonts w:eastAsiaTheme="minorEastAsia"/>
          <w:lang w:eastAsia="ko-KR"/>
        </w:rPr>
        <w:t xml:space="preserve">, while </w:t>
      </w:r>
      <w:r w:rsidRPr="0012246E">
        <w:rPr>
          <w:rFonts w:eastAsiaTheme="minorEastAsia"/>
          <w:lang w:eastAsia="ko-KR"/>
        </w:rPr>
        <w:t>Type 2 SD adaptation</w:t>
      </w:r>
      <w:r>
        <w:rPr>
          <w:rFonts w:eastAsiaTheme="minorEastAsia"/>
          <w:lang w:eastAsia="ko-KR"/>
        </w:rPr>
        <w:t xml:space="preserve"> and PD adaptation</w:t>
      </w:r>
      <w:r w:rsidRPr="0012246E">
        <w:rPr>
          <w:rFonts w:eastAsiaTheme="minorEastAsia"/>
          <w:lang w:eastAsia="ko-KR"/>
        </w:rPr>
        <w:t xml:space="preserve"> result in a change in the RF characteristics of antenna ports </w:t>
      </w:r>
      <w:r>
        <w:rPr>
          <w:rFonts w:eastAsiaTheme="minorEastAsia"/>
          <w:lang w:eastAsia="ko-KR"/>
        </w:rPr>
        <w:t>subject to the</w:t>
      </w:r>
      <w:r w:rsidRPr="0012246E">
        <w:rPr>
          <w:rFonts w:eastAsiaTheme="minorEastAsia"/>
          <w:lang w:eastAsia="ko-KR"/>
        </w:rPr>
        <w:t xml:space="preserve"> </w:t>
      </w:r>
      <w:r>
        <w:rPr>
          <w:rFonts w:eastAsiaTheme="minorEastAsia"/>
          <w:lang w:eastAsia="ko-KR"/>
        </w:rPr>
        <w:t>antenna element</w:t>
      </w:r>
      <w:r w:rsidRPr="0012246E">
        <w:rPr>
          <w:rFonts w:eastAsiaTheme="minorEastAsia"/>
          <w:lang w:eastAsia="ko-KR"/>
        </w:rPr>
        <w:t xml:space="preserve"> on/off.</w:t>
      </w:r>
    </w:p>
    <w:p w14:paraId="2D3CFC78" w14:textId="77777777" w:rsidR="0024717C" w:rsidRDefault="0024717C" w:rsidP="00ED61F6">
      <w:pPr>
        <w:spacing w:before="240" w:line="288" w:lineRule="auto"/>
        <w:jc w:val="both"/>
        <w:rPr>
          <w:rFonts w:eastAsiaTheme="minorEastAsia"/>
          <w:b/>
          <w:bCs/>
          <w:lang w:eastAsia="ko-KR"/>
        </w:rPr>
      </w:pPr>
      <w:r w:rsidRPr="00C63509">
        <w:rPr>
          <w:rFonts w:eastAsiaTheme="minorEastAsia"/>
          <w:b/>
          <w:bCs/>
          <w:lang w:eastAsia="ko-KR"/>
        </w:rPr>
        <w:lastRenderedPageBreak/>
        <w:t xml:space="preserve">Proposal </w:t>
      </w:r>
      <w:r>
        <w:rPr>
          <w:rFonts w:eastAsiaTheme="minorEastAsia"/>
          <w:b/>
          <w:bCs/>
          <w:lang w:eastAsia="ko-KR"/>
        </w:rPr>
        <w:t>1</w:t>
      </w:r>
      <w:r w:rsidRPr="00C63509">
        <w:rPr>
          <w:rFonts w:eastAsiaTheme="minorEastAsia"/>
          <w:b/>
          <w:bCs/>
          <w:lang w:eastAsia="ko-KR"/>
        </w:rPr>
        <w:t xml:space="preserve">: </w:t>
      </w:r>
      <w:r>
        <w:rPr>
          <w:rFonts w:eastAsiaTheme="minorEastAsia"/>
          <w:b/>
          <w:bCs/>
          <w:lang w:eastAsia="ko-KR"/>
        </w:rPr>
        <w:t xml:space="preserve">Specify enhancements on CSI and beam management supporting both cases when the number of active antenna ports changes and when the RF characteristics, e.g., transmission power and/or beam-width, of a given antenna port changes. </w:t>
      </w:r>
    </w:p>
    <w:p w14:paraId="290BCF21" w14:textId="77777777" w:rsidR="00ED61F6" w:rsidRDefault="00ED61F6" w:rsidP="00ED61F6">
      <w:pPr>
        <w:spacing w:before="240" w:line="288" w:lineRule="auto"/>
        <w:jc w:val="both"/>
        <w:rPr>
          <w:rFonts w:eastAsiaTheme="minorEastAsia"/>
          <w:lang w:eastAsia="ko-KR"/>
        </w:rPr>
      </w:pPr>
      <w:r>
        <w:rPr>
          <w:rFonts w:eastAsiaTheme="minorEastAsia"/>
          <w:b/>
          <w:bCs/>
          <w:lang w:eastAsia="ko-KR"/>
        </w:rPr>
        <w:t>Observation</w:t>
      </w:r>
      <w:r w:rsidRPr="0012246E">
        <w:rPr>
          <w:rFonts w:eastAsiaTheme="minorEastAsia"/>
          <w:b/>
          <w:bCs/>
          <w:lang w:eastAsia="ko-KR"/>
        </w:rPr>
        <w:t xml:space="preserve"> </w:t>
      </w:r>
      <w:r>
        <w:rPr>
          <w:rFonts w:eastAsiaTheme="minorEastAsia"/>
          <w:b/>
          <w:bCs/>
          <w:lang w:eastAsia="ko-KR"/>
        </w:rPr>
        <w:t>2</w:t>
      </w:r>
      <w:r w:rsidRPr="0012246E">
        <w:rPr>
          <w:rFonts w:eastAsiaTheme="minorEastAsia"/>
          <w:b/>
          <w:bCs/>
          <w:lang w:eastAsia="ko-KR"/>
        </w:rPr>
        <w:t>:</w:t>
      </w:r>
      <w:r w:rsidRPr="0012246E">
        <w:rPr>
          <w:rFonts w:eastAsiaTheme="minorEastAsia"/>
          <w:lang w:eastAsia="ko-KR"/>
        </w:rPr>
        <w:t xml:space="preserve"> </w:t>
      </w:r>
      <w:r>
        <w:rPr>
          <w:rFonts w:eastAsiaTheme="minorEastAsia"/>
          <w:lang w:eastAsia="ko-KR"/>
        </w:rPr>
        <w:t xml:space="preserve">The first and foremost enhancements needed to support SD/PD adaptation is to enable CSI-RS resource and CSI reporting adaptation according to the change in the CSI-RS transmission per different types of adaptation. Enhancements to both CSI-RS resource and CSI reporting need to be considered. </w:t>
      </w:r>
    </w:p>
    <w:p w14:paraId="7457454B" w14:textId="77777777" w:rsidR="00ED61F6" w:rsidRDefault="00ED61F6" w:rsidP="00ED61F6">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2</w:t>
      </w:r>
      <w:r w:rsidRPr="00C63509">
        <w:rPr>
          <w:rFonts w:eastAsiaTheme="minorEastAsia"/>
          <w:b/>
          <w:bCs/>
          <w:lang w:eastAsia="ko-KR"/>
        </w:rPr>
        <w:t xml:space="preserve">: </w:t>
      </w:r>
      <w:r>
        <w:rPr>
          <w:rFonts w:eastAsiaTheme="minorEastAsia"/>
          <w:b/>
          <w:bCs/>
          <w:lang w:eastAsia="ko-KR"/>
        </w:rPr>
        <w:t xml:space="preserve">Specify an efficient signaling mechanism for indicating CSI-RS resource adaptation to UE including updates on the number of CSI-RS ports, CSI-RS transmission power, and PDSCH transmission power.  </w:t>
      </w:r>
    </w:p>
    <w:p w14:paraId="15A5CC2B" w14:textId="2D9136BA" w:rsidR="00ED61F6" w:rsidRDefault="00ED61F6" w:rsidP="00ED61F6">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3</w:t>
      </w:r>
      <w:r w:rsidRPr="00C63509">
        <w:rPr>
          <w:rFonts w:eastAsiaTheme="minorEastAsia"/>
          <w:b/>
          <w:bCs/>
          <w:lang w:eastAsia="ko-KR"/>
        </w:rPr>
        <w:t xml:space="preserve">: </w:t>
      </w:r>
      <w:r>
        <w:rPr>
          <w:rFonts w:eastAsiaTheme="minorEastAsia"/>
          <w:b/>
          <w:bCs/>
          <w:lang w:eastAsia="ko-KR"/>
        </w:rPr>
        <w:t xml:space="preserve">Specify an efficient signaling mechanism for indicating a CSI codebook and related parameters, e.g., CBSR, to UE as the CSI-RS resource changes per spatial domain adaptation.  </w:t>
      </w:r>
    </w:p>
    <w:p w14:paraId="040189F6" w14:textId="77777777" w:rsidR="00ED61F6" w:rsidRDefault="00ED61F6" w:rsidP="00ED61F6">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4</w:t>
      </w:r>
      <w:r w:rsidRPr="00C63509">
        <w:rPr>
          <w:rFonts w:eastAsiaTheme="minorEastAsia"/>
          <w:b/>
          <w:bCs/>
          <w:lang w:eastAsia="ko-KR"/>
        </w:rPr>
        <w:t xml:space="preserve">: </w:t>
      </w:r>
      <w:r>
        <w:rPr>
          <w:rFonts w:eastAsiaTheme="minorEastAsia"/>
          <w:b/>
          <w:bCs/>
          <w:lang w:eastAsia="ko-KR"/>
        </w:rPr>
        <w:t xml:space="preserve">Specify multi-CSI reporting along with an efficient signaling mechanism for indicating multiple hypotheses on parameters related to CSI derivation </w:t>
      </w:r>
      <w:r w:rsidRPr="00FC398F">
        <w:rPr>
          <w:rFonts w:eastAsiaTheme="minorEastAsia"/>
          <w:b/>
          <w:bCs/>
          <w:lang w:eastAsia="ko-KR"/>
        </w:rPr>
        <w:t>such as</w:t>
      </w:r>
      <w:r>
        <w:rPr>
          <w:rFonts w:eastAsiaTheme="minorEastAsia"/>
          <w:b/>
          <w:bCs/>
          <w:lang w:eastAsia="ko-KR"/>
        </w:rPr>
        <w:t xml:space="preserve"> the</w:t>
      </w:r>
      <w:r w:rsidRPr="00FC398F">
        <w:rPr>
          <w:rFonts w:eastAsiaTheme="minorEastAsia"/>
          <w:b/>
          <w:bCs/>
          <w:lang w:eastAsia="ko-KR"/>
        </w:rPr>
        <w:t xml:space="preserve"> codebook,</w:t>
      </w:r>
      <w:r>
        <w:rPr>
          <w:rFonts w:eastAsiaTheme="minorEastAsia"/>
          <w:b/>
          <w:bCs/>
          <w:lang w:eastAsia="ko-KR"/>
        </w:rPr>
        <w:t xml:space="preserve"> the</w:t>
      </w:r>
      <w:r w:rsidRPr="00FC398F">
        <w:rPr>
          <w:rFonts w:eastAsiaTheme="minorEastAsia"/>
          <w:b/>
          <w:bCs/>
          <w:lang w:eastAsia="ko-KR"/>
        </w:rPr>
        <w:t xml:space="preserve"> CSI-RS transmission power, and </w:t>
      </w:r>
      <w:r>
        <w:rPr>
          <w:rFonts w:eastAsiaTheme="minorEastAsia"/>
          <w:b/>
          <w:bCs/>
          <w:lang w:eastAsia="ko-KR"/>
        </w:rPr>
        <w:t xml:space="preserve">the </w:t>
      </w:r>
      <w:r w:rsidRPr="00FC398F">
        <w:rPr>
          <w:rFonts w:eastAsiaTheme="minorEastAsia"/>
          <w:b/>
          <w:bCs/>
          <w:lang w:eastAsia="ko-KR"/>
        </w:rPr>
        <w:t>PDSCH transmission power</w:t>
      </w:r>
      <w:r>
        <w:rPr>
          <w:rFonts w:eastAsiaTheme="minorEastAsia"/>
          <w:b/>
          <w:bCs/>
          <w:lang w:eastAsia="ko-KR"/>
        </w:rPr>
        <w:t>.</w:t>
      </w:r>
    </w:p>
    <w:p w14:paraId="430AD8E5" w14:textId="77777777" w:rsidR="00F96DBC" w:rsidRDefault="00F96DBC" w:rsidP="00F96DBC">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5</w:t>
      </w:r>
      <w:r w:rsidRPr="00C63509">
        <w:rPr>
          <w:rFonts w:eastAsiaTheme="minorEastAsia"/>
          <w:b/>
          <w:bCs/>
          <w:lang w:eastAsia="ko-KR"/>
        </w:rPr>
        <w:t xml:space="preserve">: </w:t>
      </w:r>
      <w:r>
        <w:rPr>
          <w:rFonts w:eastAsiaTheme="minorEastAsia"/>
          <w:b/>
          <w:bCs/>
          <w:lang w:eastAsia="ko-KR"/>
        </w:rPr>
        <w:t>Specify a periodicity for periodic/semi-persistent multi-CSI reporting or a dynamic triggering mechanism for aperiodic multi-CSI reporting on a need basis.</w:t>
      </w:r>
    </w:p>
    <w:p w14:paraId="5F4C24C8" w14:textId="3B757974" w:rsidR="00ED61F6" w:rsidRDefault="00ED61F6" w:rsidP="00ED61F6">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6</w:t>
      </w:r>
      <w:r w:rsidRPr="00C63509">
        <w:rPr>
          <w:rFonts w:eastAsiaTheme="minorEastAsia"/>
          <w:b/>
          <w:bCs/>
          <w:lang w:eastAsia="ko-KR"/>
        </w:rPr>
        <w:t xml:space="preserve">: </w:t>
      </w:r>
      <w:r>
        <w:rPr>
          <w:rFonts w:eastAsiaTheme="minorEastAsia"/>
          <w:b/>
          <w:bCs/>
          <w:lang w:eastAsia="ko-KR"/>
        </w:rPr>
        <w:t>Specify solutions for optimizing the multi-CSI report payload size.</w:t>
      </w:r>
    </w:p>
    <w:p w14:paraId="36ED3BC4" w14:textId="7BB719D6" w:rsidR="00ED61F6" w:rsidRDefault="00ED61F6" w:rsidP="00ED61F6">
      <w:pPr>
        <w:spacing w:before="240" w:line="288" w:lineRule="auto"/>
        <w:jc w:val="both"/>
        <w:rPr>
          <w:rFonts w:eastAsiaTheme="minorEastAsia"/>
          <w:b/>
          <w:bCs/>
          <w:lang w:eastAsia="ko-KR"/>
        </w:rPr>
      </w:pPr>
      <w:r w:rsidRPr="00ED61F6">
        <w:rPr>
          <w:rFonts w:eastAsiaTheme="minorEastAsia"/>
          <w:b/>
          <w:bCs/>
          <w:lang w:eastAsia="ko-KR"/>
        </w:rPr>
        <w:t xml:space="preserve">Proposal 7: Specify an efficient signaling mechanism for indicating CSI-RS transmission power change for CSI value calculation.  </w:t>
      </w:r>
    </w:p>
    <w:p w14:paraId="669F938D" w14:textId="77777777" w:rsidR="00ED61F6" w:rsidRDefault="00ED61F6" w:rsidP="00ED61F6">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8</w:t>
      </w:r>
      <w:r w:rsidRPr="00C63509">
        <w:rPr>
          <w:rFonts w:eastAsiaTheme="minorEastAsia"/>
          <w:b/>
          <w:bCs/>
          <w:lang w:eastAsia="ko-KR"/>
        </w:rPr>
        <w:t xml:space="preserve">: </w:t>
      </w:r>
      <w:r>
        <w:rPr>
          <w:rFonts w:eastAsiaTheme="minorEastAsia"/>
          <w:b/>
          <w:bCs/>
          <w:lang w:eastAsia="ko-KR"/>
        </w:rPr>
        <w:t xml:space="preserve">Specify a solution for preventing beam failure and/or RLF due to potential power adaptation, e.g., </w:t>
      </w:r>
      <w:r w:rsidRPr="002C3843">
        <w:rPr>
          <w:rFonts w:eastAsiaTheme="minorEastAsia"/>
          <w:b/>
          <w:bCs/>
          <w:lang w:eastAsia="ko-KR"/>
        </w:rPr>
        <w:t xml:space="preserve">hypothetical beam failure and/or </w:t>
      </w:r>
      <w:r>
        <w:rPr>
          <w:rFonts w:eastAsiaTheme="minorEastAsia"/>
          <w:b/>
          <w:bCs/>
          <w:lang w:eastAsia="ko-KR"/>
        </w:rPr>
        <w:t>RLF</w:t>
      </w:r>
      <w:r w:rsidRPr="002C3843">
        <w:rPr>
          <w:rFonts w:eastAsiaTheme="minorEastAsia"/>
          <w:b/>
          <w:bCs/>
          <w:lang w:eastAsia="ko-KR"/>
        </w:rPr>
        <w:t xml:space="preserve"> reports</w:t>
      </w:r>
      <w:r>
        <w:rPr>
          <w:rFonts w:eastAsiaTheme="minorEastAsia"/>
          <w:b/>
          <w:bCs/>
          <w:lang w:eastAsia="ko-KR"/>
        </w:rPr>
        <w:t xml:space="preserve"> for the indicated hypothetical power offset values. </w:t>
      </w:r>
    </w:p>
    <w:p w14:paraId="484B5004" w14:textId="77777777" w:rsidR="00ED61F6" w:rsidRDefault="00ED61F6" w:rsidP="00ED61F6">
      <w:pPr>
        <w:spacing w:before="240" w:line="288" w:lineRule="auto"/>
        <w:jc w:val="both"/>
        <w:rPr>
          <w:rFonts w:eastAsiaTheme="minorEastAsia"/>
          <w:b/>
          <w:bCs/>
          <w:lang w:eastAsia="ko-KR"/>
        </w:rPr>
      </w:pPr>
      <w:r w:rsidRPr="00C63509">
        <w:rPr>
          <w:rFonts w:eastAsiaTheme="minorEastAsia"/>
          <w:b/>
          <w:bCs/>
          <w:lang w:eastAsia="ko-KR"/>
        </w:rPr>
        <w:t xml:space="preserve">Proposal </w:t>
      </w:r>
      <w:r>
        <w:rPr>
          <w:rFonts w:eastAsiaTheme="minorEastAsia"/>
          <w:b/>
          <w:bCs/>
          <w:lang w:eastAsia="ko-KR"/>
        </w:rPr>
        <w:t>9</w:t>
      </w:r>
      <w:r w:rsidRPr="00C63509">
        <w:rPr>
          <w:rFonts w:eastAsiaTheme="minorEastAsia"/>
          <w:b/>
          <w:bCs/>
          <w:lang w:eastAsia="ko-KR"/>
        </w:rPr>
        <w:t xml:space="preserve">: </w:t>
      </w:r>
      <w:r>
        <w:rPr>
          <w:rFonts w:eastAsiaTheme="minorEastAsia"/>
          <w:b/>
          <w:bCs/>
          <w:lang w:eastAsia="ko-KR"/>
        </w:rPr>
        <w:t xml:space="preserve">Specify a solution </w:t>
      </w:r>
      <w:r w:rsidRPr="00950323">
        <w:rPr>
          <w:rFonts w:eastAsiaTheme="minorEastAsia"/>
          <w:b/>
          <w:bCs/>
          <w:lang w:eastAsia="ko-KR"/>
        </w:rPr>
        <w:t xml:space="preserve">to </w:t>
      </w:r>
      <w:r w:rsidRPr="00950323">
        <w:rPr>
          <w:rFonts w:eastAsiaTheme="minorEastAsia" w:hint="eastAsia"/>
          <w:b/>
          <w:bCs/>
          <w:lang w:eastAsia="ko-KR"/>
        </w:rPr>
        <w:t>enhance</w:t>
      </w:r>
      <w:r>
        <w:rPr>
          <w:rFonts w:eastAsiaTheme="minorEastAsia"/>
          <w:b/>
          <w:bCs/>
          <w:lang w:eastAsia="ko-KR"/>
        </w:rPr>
        <w:t xml:space="preserve"> </w:t>
      </w:r>
      <w:r w:rsidRPr="00950323">
        <w:rPr>
          <w:rFonts w:eastAsiaTheme="minorEastAsia" w:hint="eastAsia"/>
          <w:b/>
          <w:bCs/>
          <w:lang w:eastAsia="ko-KR"/>
        </w:rPr>
        <w:t>beam</w:t>
      </w:r>
      <w:r>
        <w:rPr>
          <w:rFonts w:eastAsiaTheme="minorEastAsia"/>
          <w:b/>
          <w:bCs/>
          <w:lang w:eastAsia="ko-KR"/>
        </w:rPr>
        <w:t xml:space="preserve"> </w:t>
      </w:r>
      <w:r w:rsidRPr="00950323">
        <w:rPr>
          <w:rFonts w:eastAsiaTheme="minorEastAsia" w:hint="eastAsia"/>
          <w:b/>
          <w:bCs/>
          <w:lang w:eastAsia="ko-KR"/>
        </w:rPr>
        <w:t>failure</w:t>
      </w:r>
      <w:r>
        <w:rPr>
          <w:rFonts w:eastAsiaTheme="minorEastAsia"/>
          <w:b/>
          <w:bCs/>
          <w:lang w:eastAsia="ko-KR"/>
        </w:rPr>
        <w:t xml:space="preserve"> recovery </w:t>
      </w:r>
      <w:r w:rsidRPr="00950323">
        <w:rPr>
          <w:rFonts w:eastAsiaTheme="minorEastAsia" w:hint="eastAsia"/>
          <w:b/>
          <w:bCs/>
          <w:lang w:eastAsia="ko-KR"/>
        </w:rPr>
        <w:t>procedure</w:t>
      </w:r>
      <w:r>
        <w:rPr>
          <w:rFonts w:eastAsiaTheme="minorEastAsia"/>
          <w:b/>
          <w:bCs/>
          <w:lang w:eastAsia="ko-KR"/>
        </w:rPr>
        <w:t>, e.g., switch/update of RS set for beam failure detection and that for candidate beam identification according to the network adaptation.</w:t>
      </w:r>
    </w:p>
    <w:p w14:paraId="4F598A72" w14:textId="481AD432" w:rsidR="00ED61F6" w:rsidRPr="00ED61F6" w:rsidRDefault="00ED61F6" w:rsidP="00ED61F6">
      <w:pPr>
        <w:spacing w:before="240" w:line="288" w:lineRule="auto"/>
        <w:jc w:val="both"/>
        <w:rPr>
          <w:rFonts w:eastAsiaTheme="minorEastAsia"/>
          <w:b/>
          <w:bCs/>
          <w:lang w:eastAsia="ko-KR"/>
        </w:rPr>
      </w:pPr>
      <w:r w:rsidRPr="00526659">
        <w:rPr>
          <w:b/>
          <w:lang w:eastAsia="zh-CN"/>
        </w:rPr>
        <w:t xml:space="preserve">Proposal </w:t>
      </w:r>
      <w:r>
        <w:rPr>
          <w:b/>
          <w:lang w:eastAsia="zh-CN"/>
        </w:rPr>
        <w:t>10:</w:t>
      </w:r>
      <w:r w:rsidRPr="00526659">
        <w:rPr>
          <w:b/>
          <w:lang w:eastAsia="zh-CN"/>
        </w:rPr>
        <w:t xml:space="preserve"> </w:t>
      </w:r>
      <w:r>
        <w:rPr>
          <w:b/>
          <w:lang w:eastAsia="zh-CN"/>
        </w:rPr>
        <w:t>Support joint operation</w:t>
      </w:r>
      <w:r w:rsidRPr="00526659">
        <w:rPr>
          <w:b/>
          <w:lang w:eastAsia="zh-CN"/>
        </w:rPr>
        <w:t xml:space="preserve"> of </w:t>
      </w:r>
      <w:r>
        <w:rPr>
          <w:b/>
          <w:lang w:eastAsia="zh-CN"/>
        </w:rPr>
        <w:t>c</w:t>
      </w:r>
      <w:r w:rsidRPr="00526659">
        <w:rPr>
          <w:b/>
          <w:lang w:eastAsia="zh-CN"/>
        </w:rPr>
        <w:t xml:space="preserve">ell DTX/DRX and spatial/power domain </w:t>
      </w:r>
      <w:r>
        <w:rPr>
          <w:b/>
          <w:lang w:eastAsia="zh-CN"/>
        </w:rPr>
        <w:t>adaptation techniques</w:t>
      </w:r>
      <w:r w:rsidRPr="00526659">
        <w:rPr>
          <w:b/>
          <w:lang w:eastAsia="zh-CN"/>
        </w:rPr>
        <w:t>.</w:t>
      </w:r>
    </w:p>
    <w:p w14:paraId="0E227E31" w14:textId="77777777" w:rsidR="0024717C" w:rsidRPr="00AA115C" w:rsidRDefault="0024717C" w:rsidP="00AA115C">
      <w:pPr>
        <w:rPr>
          <w:lang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14B8692F" w:rsidR="00F958A0" w:rsidRDefault="00F958A0" w:rsidP="00150A87">
      <w:pPr>
        <w:pStyle w:val="Heading1"/>
        <w:spacing w:before="240" w:after="180" w:line="240" w:lineRule="auto"/>
        <w:rPr>
          <w:lang w:val="en-US"/>
        </w:rPr>
      </w:pPr>
      <w:r w:rsidRPr="00553559">
        <w:rPr>
          <w:lang w:val="en-US"/>
        </w:rPr>
        <w:t>Reference</w:t>
      </w:r>
      <w:r w:rsidR="00EE7E07">
        <w:rPr>
          <w:lang w:val="en-US"/>
        </w:rPr>
        <w:t>s</w:t>
      </w:r>
      <w:r w:rsidRPr="00553559">
        <w:rPr>
          <w:lang w:val="en-US"/>
        </w:rPr>
        <w:t>:</w:t>
      </w:r>
    </w:p>
    <w:p w14:paraId="69D45274" w14:textId="4F570F16" w:rsidR="006E081F" w:rsidRDefault="006E081F" w:rsidP="006E081F">
      <w:pPr>
        <w:pStyle w:val="References"/>
        <w:numPr>
          <w:ilvl w:val="0"/>
          <w:numId w:val="11"/>
        </w:numPr>
        <w:spacing w:after="240"/>
        <w:jc w:val="both"/>
        <w:rPr>
          <w:rFonts w:eastAsia="SimSun"/>
          <w:lang w:eastAsia="zh-CN"/>
        </w:rPr>
      </w:pPr>
      <w:bookmarkStart w:id="21" w:name="_Ref127257843"/>
      <w:r w:rsidRPr="00252FFD">
        <w:rPr>
          <w:rFonts w:eastAsia="SimSun"/>
          <w:lang w:eastAsia="zh-CN"/>
        </w:rPr>
        <w:t xml:space="preserve">3GPP </w:t>
      </w:r>
      <w:bookmarkStart w:id="22" w:name="specType1"/>
      <w:r w:rsidRPr="00252FFD">
        <w:rPr>
          <w:rFonts w:eastAsia="SimSun"/>
          <w:lang w:eastAsia="zh-CN"/>
        </w:rPr>
        <w:t>TR</w:t>
      </w:r>
      <w:bookmarkEnd w:id="22"/>
      <w:r w:rsidRPr="00252FFD">
        <w:rPr>
          <w:rFonts w:eastAsia="SimSun"/>
          <w:lang w:eastAsia="zh-CN"/>
        </w:rPr>
        <w:t xml:space="preserve"> </w:t>
      </w:r>
      <w:bookmarkStart w:id="23" w:name="specNumber"/>
      <w:r w:rsidRPr="00252FFD">
        <w:rPr>
          <w:rFonts w:eastAsia="SimSun"/>
          <w:lang w:eastAsia="zh-CN"/>
        </w:rPr>
        <w:t>38.</w:t>
      </w:r>
      <w:bookmarkEnd w:id="23"/>
      <w:r w:rsidRPr="00252FFD">
        <w:rPr>
          <w:rFonts w:eastAsia="SimSun"/>
          <w:lang w:eastAsia="zh-CN"/>
        </w:rPr>
        <w:t>864, “Study on network energy savings for NR”</w:t>
      </w:r>
      <w:bookmarkEnd w:id="21"/>
    </w:p>
    <w:p w14:paraId="1604AB6D" w14:textId="77777777" w:rsidR="00B62A5B" w:rsidRDefault="00B62A5B" w:rsidP="00B62A5B">
      <w:pPr>
        <w:pStyle w:val="References"/>
        <w:numPr>
          <w:ilvl w:val="0"/>
          <w:numId w:val="11"/>
        </w:numPr>
        <w:spacing w:after="240"/>
        <w:jc w:val="both"/>
        <w:rPr>
          <w:rFonts w:eastAsia="SimSun"/>
          <w:lang w:eastAsia="zh-CN"/>
        </w:rPr>
      </w:pPr>
      <w:bookmarkStart w:id="24" w:name="_Ref127187425"/>
      <w:r w:rsidRPr="00ED14AD">
        <w:rPr>
          <w:rFonts w:eastAsia="SimSun"/>
          <w:lang w:eastAsia="zh-CN"/>
        </w:rPr>
        <w:t xml:space="preserve">RP-223540, </w:t>
      </w:r>
      <w:r>
        <w:rPr>
          <w:rFonts w:eastAsia="SimSun"/>
          <w:lang w:eastAsia="zh-CN"/>
        </w:rPr>
        <w:t>“</w:t>
      </w:r>
      <w:r w:rsidRPr="00ED14AD">
        <w:rPr>
          <w:rFonts w:eastAsia="SimSun"/>
          <w:lang w:eastAsia="zh-CN"/>
        </w:rPr>
        <w:t xml:space="preserve">New WID: </w:t>
      </w:r>
      <w:r w:rsidRPr="00ED14AD">
        <w:rPr>
          <w:rFonts w:eastAsia="SimSun" w:hint="eastAsia"/>
          <w:lang w:eastAsia="zh-CN"/>
        </w:rPr>
        <w:t>Network</w:t>
      </w:r>
      <w:r w:rsidRPr="00ED14AD">
        <w:rPr>
          <w:rFonts w:eastAsia="SimSun"/>
          <w:lang w:eastAsia="zh-CN"/>
        </w:rPr>
        <w:t xml:space="preserve"> energy savings for NR</w:t>
      </w:r>
      <w:r>
        <w:rPr>
          <w:rFonts w:eastAsia="SimSun"/>
          <w:lang w:eastAsia="zh-CN"/>
        </w:rPr>
        <w:t>”</w:t>
      </w:r>
      <w:bookmarkEnd w:id="24"/>
    </w:p>
    <w:p w14:paraId="59EA8BDE" w14:textId="77777777" w:rsidR="00B62A5B" w:rsidRPr="00B62A5B" w:rsidRDefault="00B62A5B" w:rsidP="00B62A5B">
      <w:pPr>
        <w:rPr>
          <w:lang w:eastAsia="zh-CN"/>
        </w:rPr>
      </w:pPr>
    </w:p>
    <w:p w14:paraId="71490D07" w14:textId="77777777" w:rsidR="00B62A5B" w:rsidRPr="00B62A5B" w:rsidRDefault="00B62A5B" w:rsidP="00B62A5B">
      <w:pPr>
        <w:rPr>
          <w:lang w:eastAsia="zh-CN"/>
        </w:rPr>
      </w:pPr>
    </w:p>
    <w:p w14:paraId="40230834" w14:textId="77777777" w:rsidR="00E5067A" w:rsidRDefault="00E5067A" w:rsidP="00E5067A">
      <w:pPr>
        <w:pStyle w:val="Reference0"/>
        <w:numPr>
          <w:ilvl w:val="0"/>
          <w:numId w:val="0"/>
        </w:numPr>
        <w:spacing w:after="60"/>
        <w:ind w:left="360" w:hanging="360"/>
      </w:pPr>
    </w:p>
    <w:sectPr w:rsidR="00E5067A" w:rsidSect="00A821DC">
      <w:headerReference w:type="default" r:id="rId15"/>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79DA" w16cex:dateUtc="2023-02-15T07:33:00Z"/>
  <w16cex:commentExtensible w16cex:durableId="27990F79" w16cex:dateUtc="2023-02-16T12:24:00Z"/>
  <w16cex:commentExtensible w16cex:durableId="27977E51" w16cex:dateUtc="2023-02-15T07:52:00Z"/>
  <w16cex:commentExtensible w16cex:durableId="2797802C" w16cex:dateUtc="2023-02-15T08:00:00Z"/>
  <w16cex:commentExtensible w16cex:durableId="279911F4" w16cex:dateUtc="2023-02-16T12:35:00Z"/>
  <w16cex:commentExtensible w16cex:durableId="279913BF" w16cex:dateUtc="2023-02-16T12:42:00Z"/>
  <w16cex:commentExtensible w16cex:durableId="27991636" w16cex:dateUtc="2023-02-16T12:53:00Z"/>
  <w16cex:commentExtensible w16cex:durableId="27978290" w16cex:dateUtc="2023-02-15T08:10:00Z"/>
  <w16cex:commentExtensible w16cex:durableId="279916C4" w16cex:dateUtc="2023-02-16T12:55:00Z"/>
  <w16cex:commentExtensible w16cex:durableId="2797814F" w16cex:dateUtc="2023-02-15T08:05:00Z"/>
  <w16cex:commentExtensible w16cex:durableId="279927A3" w16cex:dateUtc="2023-02-16T14:07:00Z"/>
  <w16cex:commentExtensible w16cex:durableId="27978310" w16cex:dateUtc="2023-02-15T08:13:00Z"/>
  <w16cex:commentExtensible w16cex:durableId="2799198F" w16cex:dateUtc="2023-02-16T13:07:00Z"/>
  <w16cex:commentExtensible w16cex:durableId="279783EB" w16cex:dateUtc="2023-02-15T08:16:00Z"/>
  <w16cex:commentExtensible w16cex:durableId="27991D54" w16cex:dateUtc="2023-02-16T1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01A05" w14:textId="77777777" w:rsidR="001645C4" w:rsidRDefault="001645C4">
      <w:r>
        <w:separator/>
      </w:r>
    </w:p>
  </w:endnote>
  <w:endnote w:type="continuationSeparator" w:id="0">
    <w:p w14:paraId="7B5EEB35" w14:textId="77777777" w:rsidR="001645C4" w:rsidRDefault="0016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26EF1" w14:textId="77777777" w:rsidR="001645C4" w:rsidRDefault="001645C4">
      <w:r>
        <w:separator/>
      </w:r>
    </w:p>
  </w:footnote>
  <w:footnote w:type="continuationSeparator" w:id="0">
    <w:p w14:paraId="3A5252B6" w14:textId="77777777" w:rsidR="001645C4" w:rsidRDefault="00164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C85F49"/>
    <w:multiLevelType w:val="hybridMultilevel"/>
    <w:tmpl w:val="82301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66F96"/>
    <w:multiLevelType w:val="hybridMultilevel"/>
    <w:tmpl w:val="42E0077C"/>
    <w:lvl w:ilvl="0" w:tplc="A9CC7DCC">
      <w:start w:val="1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8E26EB2"/>
    <w:multiLevelType w:val="hybridMultilevel"/>
    <w:tmpl w:val="32680F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4"/>
  </w:num>
  <w:num w:numId="2">
    <w:abstractNumId w:val="9"/>
  </w:num>
  <w:num w:numId="3">
    <w:abstractNumId w:val="17"/>
  </w:num>
  <w:num w:numId="4">
    <w:abstractNumId w:val="26"/>
  </w:num>
  <w:num w:numId="5">
    <w:abstractNumId w:val="13"/>
  </w:num>
  <w:num w:numId="6">
    <w:abstractNumId w:val="21"/>
  </w:num>
  <w:num w:numId="7">
    <w:abstractNumId w:val="8"/>
  </w:num>
  <w:num w:numId="8">
    <w:abstractNumId w:val="12"/>
  </w:num>
  <w:num w:numId="9">
    <w:abstractNumId w:val="6"/>
  </w:num>
  <w:num w:numId="10">
    <w:abstractNumId w:val="28"/>
  </w:num>
  <w:num w:numId="11">
    <w:abstractNumId w:val="5"/>
  </w:num>
  <w:num w:numId="12">
    <w:abstractNumId w:val="2"/>
  </w:num>
  <w:num w:numId="13">
    <w:abstractNumId w:val="3"/>
  </w:num>
  <w:num w:numId="14">
    <w:abstractNumId w:val="19"/>
  </w:num>
  <w:num w:numId="15">
    <w:abstractNumId w:val="25"/>
  </w:num>
  <w:num w:numId="16">
    <w:abstractNumId w:val="20"/>
  </w:num>
  <w:num w:numId="17">
    <w:abstractNumId w:val="14"/>
  </w:num>
  <w:num w:numId="18">
    <w:abstractNumId w:val="4"/>
  </w:num>
  <w:num w:numId="19">
    <w:abstractNumId w:val="4"/>
  </w:num>
  <w:num w:numId="20">
    <w:abstractNumId w:val="4"/>
  </w:num>
  <w:num w:numId="21">
    <w:abstractNumId w:val="4"/>
  </w:num>
  <w:num w:numId="22">
    <w:abstractNumId w:val="4"/>
  </w:num>
  <w:num w:numId="23">
    <w:abstractNumId w:val="27"/>
  </w:num>
  <w:num w:numId="24">
    <w:abstractNumId w:val="16"/>
  </w:num>
  <w:num w:numId="25">
    <w:abstractNumId w:val="24"/>
  </w:num>
  <w:num w:numId="26">
    <w:abstractNumId w:val="15"/>
  </w:num>
  <w:num w:numId="27">
    <w:abstractNumId w:val="0"/>
  </w:num>
  <w:num w:numId="28">
    <w:abstractNumId w:val="4"/>
  </w:num>
  <w:num w:numId="29">
    <w:abstractNumId w:val="4"/>
  </w:num>
  <w:num w:numId="30">
    <w:abstractNumId w:val="4"/>
  </w:num>
  <w:num w:numId="31">
    <w:abstractNumId w:val="18"/>
  </w:num>
  <w:num w:numId="32">
    <w:abstractNumId w:val="11"/>
  </w:num>
  <w:num w:numId="33">
    <w:abstractNumId w:val="4"/>
  </w:num>
  <w:num w:numId="34">
    <w:abstractNumId w:val="4"/>
  </w:num>
  <w:num w:numId="35">
    <w:abstractNumId w:val="1"/>
  </w:num>
  <w:num w:numId="36">
    <w:abstractNumId w:val="23"/>
  </w:num>
  <w:num w:numId="37">
    <w:abstractNumId w:val="22"/>
  </w:num>
  <w:num w:numId="38">
    <w:abstractNumId w:val="7"/>
  </w:num>
  <w:num w:numId="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01D"/>
    <w:rsid w:val="000172F4"/>
    <w:rsid w:val="000200C4"/>
    <w:rsid w:val="000206C4"/>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18AA"/>
    <w:rsid w:val="00162169"/>
    <w:rsid w:val="00162392"/>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E63"/>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A5A"/>
    <w:rsid w:val="00345AF3"/>
    <w:rsid w:val="00345DEA"/>
    <w:rsid w:val="003462CB"/>
    <w:rsid w:val="003465FA"/>
    <w:rsid w:val="0034733A"/>
    <w:rsid w:val="003476A1"/>
    <w:rsid w:val="00347C3D"/>
    <w:rsid w:val="00350758"/>
    <w:rsid w:val="00350D8B"/>
    <w:rsid w:val="003514CD"/>
    <w:rsid w:val="00351BD1"/>
    <w:rsid w:val="00352BFC"/>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5CF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32A"/>
    <w:rsid w:val="0051746B"/>
    <w:rsid w:val="005177F9"/>
    <w:rsid w:val="00520036"/>
    <w:rsid w:val="0052049D"/>
    <w:rsid w:val="00520541"/>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CD"/>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74B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5267"/>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425E"/>
    <w:rsid w:val="006E4681"/>
    <w:rsid w:val="006E4F6A"/>
    <w:rsid w:val="006E4F9C"/>
    <w:rsid w:val="006E502B"/>
    <w:rsid w:val="006E51A2"/>
    <w:rsid w:val="006E5428"/>
    <w:rsid w:val="006E5798"/>
    <w:rsid w:val="006E6A76"/>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5463"/>
    <w:rsid w:val="00735675"/>
    <w:rsid w:val="00735CAD"/>
    <w:rsid w:val="00736C17"/>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1AAB"/>
    <w:rsid w:val="007D24BD"/>
    <w:rsid w:val="007D2D6E"/>
    <w:rsid w:val="007D2E08"/>
    <w:rsid w:val="007D3294"/>
    <w:rsid w:val="007D34C7"/>
    <w:rsid w:val="007D3572"/>
    <w:rsid w:val="007D3A75"/>
    <w:rsid w:val="007D3B92"/>
    <w:rsid w:val="007D3BC4"/>
    <w:rsid w:val="007D42ED"/>
    <w:rsid w:val="007D4A63"/>
    <w:rsid w:val="007D4FCF"/>
    <w:rsid w:val="007D5B01"/>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919"/>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B46"/>
    <w:rsid w:val="00896F7D"/>
    <w:rsid w:val="008971AD"/>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24BE"/>
    <w:rsid w:val="009426F7"/>
    <w:rsid w:val="00942A54"/>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23"/>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96E"/>
    <w:rsid w:val="00990DD9"/>
    <w:rsid w:val="00990EA5"/>
    <w:rsid w:val="00991371"/>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7D"/>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67B"/>
    <w:rsid w:val="00AC2ABA"/>
    <w:rsid w:val="00AC2AE0"/>
    <w:rsid w:val="00AC4104"/>
    <w:rsid w:val="00AC46B2"/>
    <w:rsid w:val="00AC48A4"/>
    <w:rsid w:val="00AC4C7A"/>
    <w:rsid w:val="00AC4ED7"/>
    <w:rsid w:val="00AC508F"/>
    <w:rsid w:val="00AC524C"/>
    <w:rsid w:val="00AC5342"/>
    <w:rsid w:val="00AC59E2"/>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49C1"/>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5ECA"/>
    <w:rsid w:val="00BC5FA2"/>
    <w:rsid w:val="00BC614B"/>
    <w:rsid w:val="00BC6B61"/>
    <w:rsid w:val="00BC744E"/>
    <w:rsid w:val="00BC7F6C"/>
    <w:rsid w:val="00BD05CA"/>
    <w:rsid w:val="00BD07DC"/>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77BC"/>
    <w:rsid w:val="00C77C10"/>
    <w:rsid w:val="00C77D72"/>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11"/>
    <w:rsid w:val="00C943D1"/>
    <w:rsid w:val="00C94462"/>
    <w:rsid w:val="00C945DB"/>
    <w:rsid w:val="00C94ADA"/>
    <w:rsid w:val="00C94CF3"/>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28E"/>
    <w:rsid w:val="00D033B7"/>
    <w:rsid w:val="00D0434F"/>
    <w:rsid w:val="00D053BD"/>
    <w:rsid w:val="00D05563"/>
    <w:rsid w:val="00D05C89"/>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3AD"/>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9D2"/>
    <w:rsid w:val="00EA0256"/>
    <w:rsid w:val="00EA063B"/>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3D95"/>
    <w:rsid w:val="00ED4419"/>
    <w:rsid w:val="00ED5D8C"/>
    <w:rsid w:val="00ED5EAB"/>
    <w:rsid w:val="00ED61F6"/>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11140-9884-419E-9725-A78156E8E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8</Pages>
  <Words>3603</Words>
  <Characters>20540</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7</cp:revision>
  <cp:lastPrinted>2012-03-15T10:36:00Z</cp:lastPrinted>
  <dcterms:created xsi:type="dcterms:W3CDTF">2023-02-16T21:11:00Z</dcterms:created>
  <dcterms:modified xsi:type="dcterms:W3CDTF">2023-02-17T04:53:00Z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